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261FC" w14:textId="77777777" w:rsidR="00276751" w:rsidRDefault="00276751" w:rsidP="00276751">
      <w:pPr>
        <w:pStyle w:val="Informal1"/>
        <w:tabs>
          <w:tab w:val="left" w:pos="1917"/>
          <w:tab w:val="left" w:pos="4253"/>
        </w:tabs>
        <w:spacing w:before="0" w:after="0"/>
        <w:ind w:left="108"/>
        <w:jc w:val="center"/>
        <w:rPr>
          <w:sz w:val="32"/>
          <w:szCs w:val="32"/>
        </w:rPr>
      </w:pPr>
      <w:bookmarkStart w:id="0" w:name="AgendaTitle"/>
      <w:bookmarkStart w:id="1" w:name="Names" w:colFirst="0" w:colLast="2"/>
      <w:bookmarkStart w:id="2" w:name="_GoBack"/>
      <w:bookmarkEnd w:id="0"/>
      <w:bookmarkEnd w:id="2"/>
      <w:r w:rsidRPr="00677FC8">
        <w:rPr>
          <w:noProof/>
          <w:sz w:val="32"/>
          <w:szCs w:val="32"/>
          <w:lang w:val="en-GB"/>
        </w:rPr>
        <w:drawing>
          <wp:inline distT="0" distB="0" distL="0" distR="0" wp14:anchorId="4A797682" wp14:editId="30C42894">
            <wp:extent cx="1852295" cy="1594485"/>
            <wp:effectExtent l="0" t="0" r="0" b="5715"/>
            <wp:docPr id="3" name="Picture 3" descr="The Logo for Tisbury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Tisbury Parish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2295" cy="1594485"/>
                    </a:xfrm>
                    <a:prstGeom prst="rect">
                      <a:avLst/>
                    </a:prstGeom>
                    <a:noFill/>
                    <a:ln>
                      <a:noFill/>
                    </a:ln>
                  </pic:spPr>
                </pic:pic>
              </a:graphicData>
            </a:graphic>
          </wp:inline>
        </w:drawing>
      </w:r>
    </w:p>
    <w:p w14:paraId="4C92DCBD" w14:textId="77777777" w:rsidR="00276751" w:rsidRPr="00FD2B0B" w:rsidRDefault="00276751" w:rsidP="00276751">
      <w:pPr>
        <w:pStyle w:val="Title"/>
        <w:spacing w:before="0"/>
        <w:contextualSpacing/>
      </w:pPr>
      <w:r w:rsidRPr="00FD2B0B">
        <w:rPr>
          <w:sz w:val="32"/>
          <w:szCs w:val="32"/>
        </w:rPr>
        <w:t>Tisbury Parish Council</w:t>
      </w:r>
      <w:r>
        <w:rPr>
          <w:sz w:val="32"/>
          <w:szCs w:val="32"/>
        </w:rPr>
        <w:t xml:space="preserve"> - </w:t>
      </w:r>
      <w:r w:rsidRPr="00FC30F5">
        <w:rPr>
          <w:sz w:val="32"/>
          <w:szCs w:val="32"/>
        </w:rPr>
        <w:t>Notice of Meeting &amp; Agenda</w:t>
      </w:r>
      <w:r w:rsidRPr="00FD2B0B">
        <w:t xml:space="preserve"> </w:t>
      </w:r>
    </w:p>
    <w:p w14:paraId="489969AC" w14:textId="77777777" w:rsidR="00276751" w:rsidRDefault="00276751" w:rsidP="00276751">
      <w:pPr>
        <w:pStyle w:val="Heading1"/>
        <w:spacing w:line="276" w:lineRule="auto"/>
        <w:contextualSpacing/>
        <w:rPr>
          <w:szCs w:val="28"/>
        </w:rPr>
      </w:pPr>
      <w:r w:rsidRPr="008D3D94">
        <w:rPr>
          <w:szCs w:val="28"/>
        </w:rPr>
        <w:t xml:space="preserve">All Councillors are hereby summoned to participate in the </w:t>
      </w:r>
    </w:p>
    <w:p w14:paraId="4077B5F7" w14:textId="7F261D5A" w:rsidR="00276751" w:rsidRPr="008D3D94" w:rsidRDefault="00276751" w:rsidP="00276751">
      <w:pPr>
        <w:pStyle w:val="Heading1"/>
        <w:spacing w:line="276" w:lineRule="auto"/>
        <w:contextualSpacing/>
        <w:rPr>
          <w:szCs w:val="28"/>
        </w:rPr>
      </w:pPr>
      <w:r w:rsidRPr="008D3D94">
        <w:rPr>
          <w:szCs w:val="28"/>
        </w:rPr>
        <w:t>Parish Council Meeting at 7pm on:</w:t>
      </w:r>
    </w:p>
    <w:p w14:paraId="6A16F674" w14:textId="13091401" w:rsidR="00276751" w:rsidRPr="008D3D94" w:rsidRDefault="00276751" w:rsidP="00276751">
      <w:pPr>
        <w:pStyle w:val="Heading1"/>
        <w:spacing w:line="276" w:lineRule="auto"/>
        <w:contextualSpacing/>
        <w:rPr>
          <w:szCs w:val="28"/>
        </w:rPr>
      </w:pPr>
      <w:r w:rsidRPr="008D3D94">
        <w:rPr>
          <w:szCs w:val="28"/>
        </w:rPr>
        <w:t xml:space="preserve">Tuesday </w:t>
      </w:r>
      <w:r w:rsidR="005B7002">
        <w:rPr>
          <w:szCs w:val="28"/>
        </w:rPr>
        <w:t>17</w:t>
      </w:r>
      <w:r w:rsidR="005B7002" w:rsidRPr="005B7002">
        <w:rPr>
          <w:szCs w:val="28"/>
          <w:vertAlign w:val="superscript"/>
        </w:rPr>
        <w:t>th</w:t>
      </w:r>
      <w:r w:rsidR="005B7002">
        <w:rPr>
          <w:szCs w:val="28"/>
        </w:rPr>
        <w:t xml:space="preserve"> </w:t>
      </w:r>
      <w:r w:rsidR="00D8174F">
        <w:rPr>
          <w:szCs w:val="28"/>
        </w:rPr>
        <w:t>August</w:t>
      </w:r>
      <w:r w:rsidRPr="008D3D94">
        <w:rPr>
          <w:szCs w:val="28"/>
        </w:rPr>
        <w:t xml:space="preserve"> 2021</w:t>
      </w:r>
    </w:p>
    <w:p w14:paraId="0DF9B4A8" w14:textId="77777777" w:rsidR="00276751" w:rsidRPr="008D3D94" w:rsidRDefault="00276751" w:rsidP="00276751">
      <w:pPr>
        <w:pStyle w:val="Heading2"/>
        <w:spacing w:before="0"/>
        <w:jc w:val="right"/>
        <w:rPr>
          <w:b w:val="0"/>
        </w:rPr>
      </w:pPr>
      <w:r w:rsidRPr="008D3D94">
        <w:rPr>
          <w:noProof/>
          <w:lang w:val="en-GB" w:eastAsia="en-GB"/>
        </w:rPr>
        <w:drawing>
          <wp:inline distT="0" distB="0" distL="0" distR="0" wp14:anchorId="705576F3" wp14:editId="19C14988">
            <wp:extent cx="1711325" cy="656590"/>
            <wp:effectExtent l="0" t="0" r="3175" b="0"/>
            <wp:docPr id="2" name="Picture 2" descr="Signature of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of Parish Cler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325" cy="656590"/>
                    </a:xfrm>
                    <a:prstGeom prst="rect">
                      <a:avLst/>
                    </a:prstGeom>
                    <a:noFill/>
                    <a:ln>
                      <a:noFill/>
                    </a:ln>
                  </pic:spPr>
                </pic:pic>
              </a:graphicData>
            </a:graphic>
          </wp:inline>
        </w:drawing>
      </w:r>
    </w:p>
    <w:p w14:paraId="38AD0306" w14:textId="12ECB60A" w:rsidR="00276751" w:rsidRPr="008D3D94" w:rsidRDefault="005B7002" w:rsidP="00276751">
      <w:pPr>
        <w:pStyle w:val="Heading2"/>
        <w:spacing w:before="0"/>
        <w:contextualSpacing/>
        <w:jc w:val="right"/>
        <w:rPr>
          <w:b w:val="0"/>
        </w:rPr>
      </w:pPr>
      <w:r>
        <w:t>11/08</w:t>
      </w:r>
      <w:r w:rsidR="00276751" w:rsidRPr="008D3D94">
        <w:t>/2021</w:t>
      </w:r>
    </w:p>
    <w:p w14:paraId="6059DDB0" w14:textId="77777777" w:rsidR="00276751" w:rsidRPr="00354411" w:rsidRDefault="00276751" w:rsidP="00276751">
      <w:pPr>
        <w:pStyle w:val="Heading3"/>
        <w:rPr>
          <w:b w:val="0"/>
        </w:rPr>
      </w:pPr>
      <w:r w:rsidRPr="00354411">
        <w:t>Notes:</w:t>
      </w:r>
    </w:p>
    <w:p w14:paraId="729A80FA" w14:textId="77777777" w:rsidR="00276751" w:rsidRPr="00354411" w:rsidRDefault="00276751" w:rsidP="00276751">
      <w:pPr>
        <w:pStyle w:val="ListParagraph"/>
      </w:pPr>
      <w:r w:rsidRPr="00354411">
        <w:t>The meeting will be held in the Reading Room</w:t>
      </w:r>
    </w:p>
    <w:p w14:paraId="2C52E112" w14:textId="77777777" w:rsidR="00276751" w:rsidRPr="00354411" w:rsidRDefault="00276751" w:rsidP="00276751">
      <w:pPr>
        <w:pStyle w:val="ListParagraph"/>
      </w:pPr>
      <w:r w:rsidRPr="00354411">
        <w:t>Agenda papers will be available on the Tisbury PC website.</w:t>
      </w:r>
    </w:p>
    <w:p w14:paraId="029138E6" w14:textId="77777777" w:rsidR="00276751" w:rsidRPr="00354411" w:rsidRDefault="00276751" w:rsidP="00276751">
      <w:pPr>
        <w:pStyle w:val="ListParagraph"/>
      </w:pPr>
      <w:r w:rsidRPr="00354411">
        <w:t xml:space="preserve">The Chairman will confirm if any part of the meeting may not be filmed, photographed, or audio recorded. If any member of the public has an objection to being filmed, photographed or audio recorded, please would they make themselves known to the Chairman or the Parish Clerk before the start of the meeting. </w:t>
      </w:r>
    </w:p>
    <w:p w14:paraId="7CEFC716" w14:textId="7DA67834" w:rsidR="00276751" w:rsidRPr="005F1C05" w:rsidRDefault="00276751" w:rsidP="006B7E0B">
      <w:pPr>
        <w:pStyle w:val="Heading3"/>
      </w:pPr>
      <w:r w:rsidRPr="005F1C05">
        <w:rPr>
          <w:rFonts w:eastAsia="Times New Roman"/>
          <w:sz w:val="24"/>
          <w:szCs w:val="24"/>
          <w:highlight w:val="yellow"/>
        </w:rPr>
        <w:t>*****</w:t>
      </w:r>
      <w:r w:rsidRPr="005F1C05">
        <w:rPr>
          <w:rFonts w:eastAsia="Times New Roman"/>
          <w:sz w:val="24"/>
          <w:szCs w:val="24"/>
        </w:rPr>
        <w:t>At the present time, resident spaces at this meeting will be limited and it is necessary to book in order to guarantee a place. If you wish to attend please contact the Clerk:</w:t>
      </w:r>
      <w:r w:rsidR="006B7E0B">
        <w:rPr>
          <w:rFonts w:eastAsia="Times New Roman"/>
          <w:sz w:val="24"/>
          <w:szCs w:val="24"/>
        </w:rPr>
        <w:t xml:space="preserve"> </w:t>
      </w:r>
      <w:r w:rsidRPr="006B7E0B">
        <w:rPr>
          <w:b w:val="0"/>
          <w:sz w:val="24"/>
          <w:szCs w:val="24"/>
        </w:rPr>
        <w:t>01747 260088</w:t>
      </w:r>
      <w:r w:rsidR="005F1C05" w:rsidRPr="006B7E0B">
        <w:rPr>
          <w:b w:val="0"/>
          <w:sz w:val="24"/>
          <w:szCs w:val="24"/>
        </w:rPr>
        <w:t xml:space="preserve"> and leave a message</w:t>
      </w:r>
      <w:r w:rsidRPr="005F1C05">
        <w:t>.</w:t>
      </w:r>
    </w:p>
    <w:p w14:paraId="7350A114" w14:textId="4BD2AF05" w:rsidR="00276751" w:rsidRPr="006F2724" w:rsidRDefault="00276751" w:rsidP="00D8174F">
      <w:pPr>
        <w:pStyle w:val="Heading3"/>
      </w:pPr>
      <w:r w:rsidRPr="006F2724">
        <w:rPr>
          <w:sz w:val="24"/>
          <w:szCs w:val="24"/>
        </w:rPr>
        <w:t xml:space="preserve">If no places are available, residents may join virtually </w:t>
      </w:r>
      <w:r w:rsidR="00D8174F">
        <w:rPr>
          <w:sz w:val="24"/>
          <w:szCs w:val="24"/>
        </w:rPr>
        <w:t>by</w:t>
      </w:r>
      <w:r w:rsidRPr="006F2724">
        <w:rPr>
          <w:sz w:val="24"/>
          <w:szCs w:val="24"/>
        </w:rPr>
        <w:t xml:space="preserve"> </w:t>
      </w:r>
      <w:r w:rsidR="005F1C05" w:rsidRPr="006F2724">
        <w:rPr>
          <w:rFonts w:eastAsia="Times New Roman"/>
          <w:sz w:val="24"/>
          <w:szCs w:val="24"/>
        </w:rPr>
        <w:t>us</w:t>
      </w:r>
      <w:r w:rsidR="00D8174F">
        <w:rPr>
          <w:rFonts w:eastAsia="Times New Roman"/>
          <w:sz w:val="24"/>
          <w:szCs w:val="24"/>
        </w:rPr>
        <w:t>ing</w:t>
      </w:r>
      <w:r w:rsidR="005F1C05" w:rsidRPr="006F2724">
        <w:rPr>
          <w:rFonts w:eastAsia="Times New Roman"/>
          <w:sz w:val="24"/>
          <w:szCs w:val="24"/>
        </w:rPr>
        <w:t xml:space="preserve"> the link on the website</w:t>
      </w:r>
      <w:r w:rsidRPr="006F2724">
        <w:rPr>
          <w:rFonts w:eastAsia="Times New Roman"/>
          <w:sz w:val="24"/>
          <w:szCs w:val="24"/>
        </w:rPr>
        <w:t>:</w:t>
      </w:r>
      <w:r w:rsidR="00D8174F">
        <w:rPr>
          <w:rFonts w:eastAsia="Times New Roman"/>
          <w:sz w:val="24"/>
          <w:szCs w:val="24"/>
        </w:rPr>
        <w:t xml:space="preserve"> </w:t>
      </w:r>
      <w:r w:rsidR="005F1C05" w:rsidRPr="00D8174F">
        <w:rPr>
          <w:sz w:val="24"/>
          <w:szCs w:val="24"/>
          <w:highlight w:val="yellow"/>
        </w:rPr>
        <w:t>www.tisbury-wiltshire-pc.gov.uk</w:t>
      </w:r>
      <w:r w:rsidRPr="00D8174F">
        <w:rPr>
          <w:sz w:val="24"/>
          <w:szCs w:val="24"/>
          <w:highlight w:val="yellow"/>
        </w:rPr>
        <w:t>*****</w:t>
      </w:r>
    </w:p>
    <w:p w14:paraId="13BBDC95" w14:textId="23A923EA" w:rsidR="00276751" w:rsidRDefault="00276751" w:rsidP="00276751">
      <w:pPr>
        <w:pStyle w:val="Heading3"/>
      </w:pPr>
      <w:r w:rsidRPr="00354411">
        <w:t>Questions or Statements</w:t>
      </w:r>
    </w:p>
    <w:p w14:paraId="290A0E48" w14:textId="162EF471" w:rsidR="00276751" w:rsidRPr="00354411" w:rsidRDefault="00D8174F" w:rsidP="00D8174F">
      <w:pPr>
        <w:pStyle w:val="ListParagraph"/>
        <w:numPr>
          <w:ilvl w:val="0"/>
          <w:numId w:val="0"/>
        </w:numPr>
        <w:ind w:left="284"/>
      </w:pPr>
      <w:r>
        <w:t>A</w:t>
      </w:r>
      <w:r w:rsidR="00276751" w:rsidRPr="00354411">
        <w:t xml:space="preserve"> short period of time will be set aside prior to the start of the meeting for questions or statements from members of the public on any matter concerning the village; each person speaking for no longer than 3 minutes.</w:t>
      </w:r>
    </w:p>
    <w:p w14:paraId="090E81A7" w14:textId="77777777" w:rsidR="00276751" w:rsidRPr="00354411" w:rsidRDefault="00276751" w:rsidP="00276751">
      <w:r w:rsidRPr="00354411">
        <w:t>Please note that any question requiring an answer that needs to be researched will be noted and included in the agenda for the following meeting.</w:t>
      </w:r>
    </w:p>
    <w:p w14:paraId="0C909DD1" w14:textId="77777777" w:rsidR="00276751" w:rsidRDefault="00276751" w:rsidP="00276751">
      <w:r w:rsidRPr="00354411">
        <w:t xml:space="preserve">Statements will be noted at the meeting, but no discussion will take place unless the topic is on the agenda; any discussion will take place during the agenda item. </w:t>
      </w:r>
    </w:p>
    <w:bookmarkEnd w:id="1"/>
    <w:p w14:paraId="73F3061B" w14:textId="77777777" w:rsidR="005B7002" w:rsidRDefault="005B7002" w:rsidP="00B170AE">
      <w:pPr>
        <w:pStyle w:val="Heading3"/>
      </w:pPr>
    </w:p>
    <w:p w14:paraId="65397762" w14:textId="1E105754" w:rsidR="00F97503" w:rsidRDefault="00DD476A" w:rsidP="00B170AE">
      <w:pPr>
        <w:pStyle w:val="Heading3"/>
      </w:pPr>
      <w:r w:rsidRPr="0045795D">
        <w:t>Report from Wiltshire Councillor</w:t>
      </w:r>
    </w:p>
    <w:p w14:paraId="04284942" w14:textId="77777777" w:rsidR="00983B4E" w:rsidRPr="00983B4E" w:rsidRDefault="00983B4E" w:rsidP="00983B4E">
      <w:pPr>
        <w:rPr>
          <w:lang w:eastAsia="en-US"/>
        </w:rPr>
      </w:pPr>
    </w:p>
    <w:p w14:paraId="051F624D" w14:textId="77777777" w:rsidR="007E259A" w:rsidRDefault="007E259A" w:rsidP="00983B4E">
      <w:pPr>
        <w:pStyle w:val="Heading1"/>
      </w:pPr>
    </w:p>
    <w:p w14:paraId="42D010D9" w14:textId="7685C68F" w:rsidR="00983B4E" w:rsidRPr="003124C9" w:rsidRDefault="00983B4E" w:rsidP="00983B4E">
      <w:pPr>
        <w:pStyle w:val="Heading1"/>
      </w:pPr>
      <w:r w:rsidRPr="003124C9">
        <w:t>MEETING AGENDA</w:t>
      </w:r>
      <w:r>
        <w:t xml:space="preserve"> </w:t>
      </w:r>
    </w:p>
    <w:p w14:paraId="432326A7" w14:textId="64374D29" w:rsidR="00983B4E" w:rsidRPr="00804E8E" w:rsidRDefault="00983B4E" w:rsidP="00983B4E">
      <w:pPr>
        <w:pStyle w:val="Heading4"/>
        <w:numPr>
          <w:ilvl w:val="0"/>
          <w:numId w:val="0"/>
        </w:numPr>
        <w:rPr>
          <w:sz w:val="24"/>
          <w:szCs w:val="24"/>
        </w:rPr>
      </w:pPr>
      <w:r>
        <w:rPr>
          <w:sz w:val="24"/>
          <w:szCs w:val="24"/>
        </w:rPr>
        <w:t>21</w:t>
      </w:r>
      <w:r w:rsidR="00D8174F">
        <w:rPr>
          <w:sz w:val="24"/>
          <w:szCs w:val="24"/>
        </w:rPr>
        <w:t>.08</w:t>
      </w:r>
      <w:r w:rsidR="005B7002">
        <w:rPr>
          <w:sz w:val="24"/>
          <w:szCs w:val="24"/>
        </w:rPr>
        <w:t>.11</w:t>
      </w:r>
    </w:p>
    <w:p w14:paraId="368EBBFF" w14:textId="6849C057" w:rsidR="00983B4E" w:rsidRDefault="00983B4E" w:rsidP="00983B4E">
      <w:pPr>
        <w:pStyle w:val="Heading4"/>
        <w:numPr>
          <w:ilvl w:val="0"/>
          <w:numId w:val="0"/>
        </w:numPr>
        <w:spacing w:before="0"/>
        <w:rPr>
          <w:sz w:val="24"/>
          <w:szCs w:val="24"/>
        </w:rPr>
      </w:pPr>
      <w:r w:rsidRPr="00804E8E">
        <w:rPr>
          <w:sz w:val="24"/>
          <w:szCs w:val="24"/>
        </w:rPr>
        <w:t>Those present and apologies for absence</w:t>
      </w:r>
    </w:p>
    <w:p w14:paraId="5630BE27" w14:textId="77777777" w:rsidR="00986EDC" w:rsidRPr="00986EDC" w:rsidRDefault="00986EDC" w:rsidP="00986EDC">
      <w:pPr>
        <w:rPr>
          <w:lang w:eastAsia="en-US"/>
        </w:rPr>
      </w:pPr>
    </w:p>
    <w:p w14:paraId="1CCEEB9F" w14:textId="3A638952" w:rsidR="00983B4E" w:rsidRPr="00804E8E" w:rsidRDefault="00983B4E" w:rsidP="00983B4E">
      <w:pPr>
        <w:pStyle w:val="Heading4"/>
        <w:numPr>
          <w:ilvl w:val="0"/>
          <w:numId w:val="0"/>
        </w:numPr>
        <w:rPr>
          <w:sz w:val="24"/>
          <w:szCs w:val="24"/>
        </w:rPr>
      </w:pPr>
      <w:r>
        <w:rPr>
          <w:sz w:val="24"/>
          <w:szCs w:val="24"/>
        </w:rPr>
        <w:t>21</w:t>
      </w:r>
      <w:r w:rsidR="00D8174F">
        <w:rPr>
          <w:sz w:val="24"/>
          <w:szCs w:val="24"/>
        </w:rPr>
        <w:t>.08.</w:t>
      </w:r>
      <w:r w:rsidR="005B7002">
        <w:rPr>
          <w:sz w:val="24"/>
          <w:szCs w:val="24"/>
        </w:rPr>
        <w:t>1</w:t>
      </w:r>
      <w:r w:rsidR="00D8174F">
        <w:rPr>
          <w:sz w:val="24"/>
          <w:szCs w:val="24"/>
        </w:rPr>
        <w:t>2</w:t>
      </w:r>
    </w:p>
    <w:p w14:paraId="4931FF43" w14:textId="77777777" w:rsidR="00983B4E" w:rsidRPr="00804E8E" w:rsidRDefault="00983B4E" w:rsidP="00983B4E">
      <w:pPr>
        <w:pStyle w:val="Heading4"/>
        <w:numPr>
          <w:ilvl w:val="0"/>
          <w:numId w:val="0"/>
        </w:numPr>
        <w:spacing w:before="0"/>
        <w:rPr>
          <w:sz w:val="24"/>
          <w:szCs w:val="24"/>
        </w:rPr>
      </w:pPr>
      <w:r w:rsidRPr="00804E8E">
        <w:rPr>
          <w:sz w:val="24"/>
          <w:szCs w:val="24"/>
        </w:rPr>
        <w:t xml:space="preserve">Declarations of Interest: </w:t>
      </w:r>
    </w:p>
    <w:p w14:paraId="1E1A98A4" w14:textId="77777777" w:rsidR="00983B4E" w:rsidRPr="00804E8E" w:rsidRDefault="00983B4E" w:rsidP="00983B4E">
      <w:pPr>
        <w:pStyle w:val="Informal1"/>
        <w:ind w:left="0"/>
        <w:rPr>
          <w:szCs w:val="24"/>
        </w:rPr>
      </w:pPr>
      <w:r w:rsidRPr="00804E8E">
        <w:rPr>
          <w:szCs w:val="24"/>
        </w:rPr>
        <w:t>Any Parish Councillor wishing to declare interests should do so at this point:</w:t>
      </w:r>
    </w:p>
    <w:p w14:paraId="7D5E833F" w14:textId="77777777" w:rsidR="00983B4E" w:rsidRPr="00F23BC5" w:rsidRDefault="00983B4E" w:rsidP="00983B4E">
      <w:pPr>
        <w:pStyle w:val="ListParagraph"/>
        <w:numPr>
          <w:ilvl w:val="0"/>
          <w:numId w:val="6"/>
        </w:numPr>
        <w:ind w:left="709" w:hanging="709"/>
        <w:rPr>
          <w:color w:val="0070C0"/>
        </w:rPr>
      </w:pPr>
      <w:r w:rsidRPr="00804E8E">
        <w:t xml:space="preserve">declarations of disclosable pecuniary and non-pecuniary interests already declared in the Register of Interests. </w:t>
      </w:r>
    </w:p>
    <w:p w14:paraId="2DDE0684" w14:textId="77777777" w:rsidR="00983B4E" w:rsidRPr="00804E8E" w:rsidRDefault="00983B4E" w:rsidP="00983B4E">
      <w:pPr>
        <w:pStyle w:val="ListParagraph"/>
        <w:numPr>
          <w:ilvl w:val="0"/>
          <w:numId w:val="6"/>
        </w:numPr>
        <w:ind w:left="709" w:hanging="709"/>
      </w:pPr>
      <w:r w:rsidRPr="00804E8E">
        <w:t>declarations of disclosable pecuniary and non-pecuniary interests not previously declared in the Register of Interests.</w:t>
      </w:r>
    </w:p>
    <w:p w14:paraId="39ACCEE5" w14:textId="33E7980B" w:rsidR="00983B4E" w:rsidRDefault="00983B4E" w:rsidP="00983B4E">
      <w:pPr>
        <w:pStyle w:val="ListParagraph"/>
        <w:numPr>
          <w:ilvl w:val="0"/>
          <w:numId w:val="6"/>
        </w:numPr>
        <w:ind w:left="0" w:firstLine="0"/>
      </w:pPr>
      <w:r w:rsidRPr="00804E8E">
        <w:t>dispensations: if required.</w:t>
      </w:r>
    </w:p>
    <w:p w14:paraId="56C0A5B4" w14:textId="77777777" w:rsidR="005D7D8D" w:rsidRPr="00804E8E" w:rsidRDefault="005D7D8D" w:rsidP="005D7D8D">
      <w:pPr>
        <w:ind w:left="0"/>
      </w:pPr>
    </w:p>
    <w:p w14:paraId="439B4283" w14:textId="77777777" w:rsidR="00D61B04" w:rsidRPr="00F57A5B" w:rsidRDefault="00D61B04" w:rsidP="00D61B04">
      <w:pPr>
        <w:ind w:left="0"/>
        <w:rPr>
          <w:b/>
        </w:rPr>
      </w:pPr>
      <w:r w:rsidRPr="00F57A5B">
        <w:rPr>
          <w:b/>
          <w:bCs/>
        </w:rPr>
        <w:t>PLANNING MATTERS</w:t>
      </w:r>
      <w:r w:rsidRPr="00F57A5B">
        <w:rPr>
          <w:b/>
        </w:rPr>
        <w:t xml:space="preserve"> </w:t>
      </w:r>
    </w:p>
    <w:p w14:paraId="678710C5" w14:textId="39B7E865" w:rsidR="00D61B04" w:rsidRDefault="00D61B04" w:rsidP="00D21573">
      <w:pPr>
        <w:pStyle w:val="Heading4"/>
        <w:numPr>
          <w:ilvl w:val="0"/>
          <w:numId w:val="0"/>
        </w:numPr>
        <w:spacing w:before="0"/>
        <w:rPr>
          <w:b w:val="0"/>
          <w:sz w:val="24"/>
          <w:szCs w:val="24"/>
        </w:rPr>
      </w:pPr>
      <w:r w:rsidRPr="00F42F82">
        <w:rPr>
          <w:b w:val="0"/>
          <w:sz w:val="24"/>
          <w:szCs w:val="24"/>
        </w:rPr>
        <w:t xml:space="preserve">Please note the new alternative email address for all matters relating to comments and responses </w:t>
      </w:r>
      <w:r w:rsidR="00F42F82" w:rsidRPr="00F42F82">
        <w:rPr>
          <w:b w:val="0"/>
          <w:sz w:val="24"/>
          <w:szCs w:val="24"/>
        </w:rPr>
        <w:t xml:space="preserve">for </w:t>
      </w:r>
      <w:r w:rsidRPr="00F42F82">
        <w:rPr>
          <w:b w:val="0"/>
          <w:sz w:val="24"/>
          <w:szCs w:val="24"/>
        </w:rPr>
        <w:t xml:space="preserve">planning </w:t>
      </w:r>
      <w:r w:rsidR="00F42F82" w:rsidRPr="00F42F82">
        <w:rPr>
          <w:b w:val="0"/>
          <w:sz w:val="24"/>
          <w:szCs w:val="24"/>
        </w:rPr>
        <w:t>applications, proposals, queries etc.</w:t>
      </w:r>
    </w:p>
    <w:p w14:paraId="47426E09" w14:textId="44221504" w:rsidR="00D21573" w:rsidRPr="00D21573" w:rsidRDefault="007839B4" w:rsidP="00D21573">
      <w:pPr>
        <w:ind w:left="0"/>
        <w:jc w:val="center"/>
        <w:rPr>
          <w:color w:val="4472C4" w:themeColor="accent5"/>
        </w:rPr>
      </w:pPr>
      <w:hyperlink r:id="rId8" w:history="1">
        <w:r w:rsidR="00D21573" w:rsidRPr="00D21573">
          <w:rPr>
            <w:rStyle w:val="Hyperlink"/>
          </w:rPr>
          <w:t>planning@tisbury-wiltshire-pc.gov.uk</w:t>
        </w:r>
      </w:hyperlink>
    </w:p>
    <w:p w14:paraId="6274BF9B" w14:textId="5D05EC2D" w:rsidR="005D7D8D" w:rsidRDefault="005D7D8D" w:rsidP="00D21573">
      <w:pPr>
        <w:ind w:left="0"/>
      </w:pPr>
      <w:r>
        <w:t>21.08.</w:t>
      </w:r>
      <w:r w:rsidR="005B7002">
        <w:t>1</w:t>
      </w:r>
      <w:r w:rsidR="007E259A">
        <w:t>3</w:t>
      </w:r>
    </w:p>
    <w:p w14:paraId="7771D295" w14:textId="1B82DD79" w:rsidR="00922CA8" w:rsidRPr="00640E2B" w:rsidRDefault="00F42F82" w:rsidP="00922CA8">
      <w:pPr>
        <w:pStyle w:val="Heading4"/>
        <w:numPr>
          <w:ilvl w:val="0"/>
          <w:numId w:val="0"/>
        </w:numPr>
        <w:spacing w:before="0"/>
        <w:rPr>
          <w:snapToGrid w:val="0"/>
          <w:sz w:val="24"/>
          <w:szCs w:val="24"/>
          <w:lang w:val="en-GB"/>
        </w:rPr>
      </w:pPr>
      <w:r>
        <w:rPr>
          <w:snapToGrid w:val="0"/>
          <w:sz w:val="24"/>
          <w:szCs w:val="24"/>
          <w:lang w:val="en-GB"/>
        </w:rPr>
        <w:t>Current applications</w:t>
      </w:r>
      <w:r w:rsidR="00922CA8" w:rsidRPr="00804E8E">
        <w:rPr>
          <w:snapToGrid w:val="0"/>
          <w:sz w:val="24"/>
          <w:szCs w:val="24"/>
          <w:lang w:val="en-GB"/>
        </w:rPr>
        <w:t xml:space="preserve">:  </w:t>
      </w:r>
      <w:r w:rsidR="00FC792D" w:rsidRPr="00FC792D">
        <w:rPr>
          <w:b w:val="0"/>
          <w:snapToGrid w:val="0"/>
          <w:sz w:val="24"/>
          <w:szCs w:val="24"/>
          <w:lang w:val="en-GB"/>
        </w:rPr>
        <w:t xml:space="preserve">(with </w:t>
      </w:r>
      <w:r w:rsidR="00FC792D" w:rsidRPr="00FC792D">
        <w:rPr>
          <w:b w:val="0"/>
          <w:snapToGrid w:val="0"/>
          <w:color w:val="4472C4" w:themeColor="accent5"/>
          <w:sz w:val="24"/>
          <w:szCs w:val="24"/>
          <w:lang w:val="en-GB"/>
        </w:rPr>
        <w:t>response date deadlines</w:t>
      </w:r>
      <w:r w:rsidR="00FC792D" w:rsidRPr="00FC792D">
        <w:rPr>
          <w:b w:val="0"/>
          <w:snapToGrid w:val="0"/>
          <w:sz w:val="24"/>
          <w:szCs w:val="24"/>
          <w:lang w:val="en-GB"/>
        </w:rPr>
        <w:t>)</w:t>
      </w:r>
    </w:p>
    <w:p w14:paraId="6DCD2D1D" w14:textId="77777777" w:rsidR="00FC792D" w:rsidRDefault="00F42F82" w:rsidP="00F42F82">
      <w:pPr>
        <w:tabs>
          <w:tab w:val="left" w:pos="2654"/>
          <w:tab w:val="left" w:pos="2876"/>
          <w:tab w:val="left" w:pos="7140"/>
          <w:tab w:val="left" w:pos="13155"/>
        </w:tabs>
        <w:spacing w:after="0"/>
        <w:ind w:left="108"/>
        <w:rPr>
          <w:lang w:val="en-GB"/>
        </w:rPr>
      </w:pPr>
      <w:r w:rsidRPr="00F42F82">
        <w:rPr>
          <w:b/>
          <w:lang w:val="en-GB"/>
        </w:rPr>
        <w:t>PL/2021/06853</w:t>
      </w:r>
      <w:r>
        <w:rPr>
          <w:lang w:val="en-GB"/>
        </w:rPr>
        <w:t xml:space="preserve"> - </w:t>
      </w:r>
      <w:r w:rsidRPr="00F42F82">
        <w:rPr>
          <w:lang w:val="en-GB"/>
        </w:rPr>
        <w:t>Barn West of Prospect Cottage</w:t>
      </w:r>
      <w:r w:rsidR="00FC792D">
        <w:rPr>
          <w:lang w:val="en-GB"/>
        </w:rPr>
        <w:t>,</w:t>
      </w:r>
      <w:r w:rsidRPr="00F42F82">
        <w:rPr>
          <w:lang w:val="en-GB"/>
        </w:rPr>
        <w:t xml:space="preserve"> </w:t>
      </w:r>
      <w:proofErr w:type="spellStart"/>
      <w:r w:rsidRPr="00F42F82">
        <w:rPr>
          <w:lang w:val="en-GB"/>
        </w:rPr>
        <w:t>Hindon</w:t>
      </w:r>
      <w:proofErr w:type="spellEnd"/>
      <w:r w:rsidRPr="00F42F82">
        <w:rPr>
          <w:lang w:val="en-GB"/>
        </w:rPr>
        <w:t xml:space="preserve"> Lane</w:t>
      </w:r>
      <w:r w:rsidR="00FC792D">
        <w:rPr>
          <w:lang w:val="en-GB"/>
        </w:rPr>
        <w:t>,</w:t>
      </w:r>
      <w:r w:rsidRPr="00F42F82">
        <w:rPr>
          <w:lang w:val="en-GB"/>
        </w:rPr>
        <w:t xml:space="preserve"> Tisbury SP3 </w:t>
      </w:r>
      <w:r w:rsidR="00FC792D">
        <w:rPr>
          <w:lang w:val="en-GB"/>
        </w:rPr>
        <w:t xml:space="preserve">6QQ </w:t>
      </w:r>
    </w:p>
    <w:p w14:paraId="73D7F036" w14:textId="478F6921" w:rsidR="00F42F82" w:rsidRPr="00F42F82" w:rsidRDefault="00F42F82" w:rsidP="00F42F82">
      <w:pPr>
        <w:tabs>
          <w:tab w:val="left" w:pos="2654"/>
          <w:tab w:val="left" w:pos="2876"/>
          <w:tab w:val="left" w:pos="7140"/>
          <w:tab w:val="left" w:pos="13155"/>
        </w:tabs>
        <w:spacing w:after="0"/>
        <w:ind w:left="108"/>
        <w:rPr>
          <w:lang w:val="en-GB"/>
        </w:rPr>
      </w:pPr>
      <w:r w:rsidRPr="00F42F82">
        <w:rPr>
          <w:lang w:val="en-GB"/>
        </w:rPr>
        <w:t>The conversion of existing stone barn into a dwelling and erection of cart shed utilising existing Chilmark stone on the site from a former small barn to provide bat accommodation</w:t>
      </w:r>
      <w:r w:rsidR="00FC792D">
        <w:rPr>
          <w:lang w:val="en-GB"/>
        </w:rPr>
        <w:t xml:space="preserve"> </w:t>
      </w:r>
      <w:r w:rsidRPr="00FC792D">
        <w:rPr>
          <w:color w:val="4472C4" w:themeColor="accent5"/>
          <w:lang w:val="en-GB"/>
        </w:rPr>
        <w:t>26.08.21</w:t>
      </w:r>
    </w:p>
    <w:p w14:paraId="7D98B307" w14:textId="77777777" w:rsidR="00FC792D" w:rsidRDefault="00FC792D" w:rsidP="00F42F82">
      <w:pPr>
        <w:tabs>
          <w:tab w:val="left" w:pos="2654"/>
          <w:tab w:val="left" w:pos="2876"/>
          <w:tab w:val="left" w:pos="7140"/>
          <w:tab w:val="left" w:pos="13155"/>
        </w:tabs>
        <w:spacing w:after="0"/>
        <w:ind w:left="108"/>
        <w:rPr>
          <w:lang w:val="en-GB"/>
        </w:rPr>
      </w:pPr>
    </w:p>
    <w:p w14:paraId="3E273EAE" w14:textId="23ED1421" w:rsidR="00F42F82" w:rsidRDefault="00F42F82" w:rsidP="00F42F82">
      <w:pPr>
        <w:tabs>
          <w:tab w:val="left" w:pos="2654"/>
          <w:tab w:val="left" w:pos="2876"/>
          <w:tab w:val="left" w:pos="7140"/>
          <w:tab w:val="left" w:pos="13155"/>
        </w:tabs>
        <w:spacing w:after="0"/>
        <w:ind w:left="108"/>
        <w:rPr>
          <w:lang w:val="en-GB"/>
        </w:rPr>
      </w:pPr>
      <w:r w:rsidRPr="00FC792D">
        <w:rPr>
          <w:b/>
          <w:lang w:val="en-GB"/>
        </w:rPr>
        <w:t>PL/2021/07890</w:t>
      </w:r>
      <w:r w:rsidR="00FC792D">
        <w:rPr>
          <w:lang w:val="en-GB"/>
        </w:rPr>
        <w:t xml:space="preserve"> - </w:t>
      </w:r>
      <w:r w:rsidRPr="00F42F82">
        <w:rPr>
          <w:lang w:val="en-GB"/>
        </w:rPr>
        <w:t xml:space="preserve">THE ACADEMY, HINDON LANE, TISBURY, SP3 </w:t>
      </w:r>
      <w:r w:rsidR="00FC792D">
        <w:rPr>
          <w:lang w:val="en-GB"/>
        </w:rPr>
        <w:t xml:space="preserve">6PZ </w:t>
      </w:r>
      <w:r w:rsidRPr="00F42F82">
        <w:rPr>
          <w:lang w:val="en-GB"/>
        </w:rPr>
        <w:t>Ash Tree &amp; Walnut Tree - Cut back lateral growth to boundary line of "The Meadows" to clear building</w:t>
      </w:r>
      <w:r w:rsidR="00FC792D">
        <w:rPr>
          <w:lang w:val="en-GB"/>
        </w:rPr>
        <w:t xml:space="preserve"> </w:t>
      </w:r>
      <w:r w:rsidRPr="00FC792D">
        <w:rPr>
          <w:color w:val="4472C4" w:themeColor="accent5"/>
          <w:lang w:val="en-GB"/>
        </w:rPr>
        <w:t>01.09.21</w:t>
      </w:r>
    </w:p>
    <w:p w14:paraId="5929F1B4" w14:textId="77777777" w:rsidR="00FC792D" w:rsidRPr="00F42F82" w:rsidRDefault="00FC792D" w:rsidP="00F42F82">
      <w:pPr>
        <w:tabs>
          <w:tab w:val="left" w:pos="2654"/>
          <w:tab w:val="left" w:pos="2876"/>
          <w:tab w:val="left" w:pos="7140"/>
          <w:tab w:val="left" w:pos="13155"/>
        </w:tabs>
        <w:spacing w:after="0"/>
        <w:ind w:left="108"/>
        <w:rPr>
          <w:lang w:val="en-GB"/>
        </w:rPr>
      </w:pPr>
    </w:p>
    <w:p w14:paraId="5C9B4185" w14:textId="77777777" w:rsidR="00FC792D" w:rsidRDefault="00F42F82" w:rsidP="00F42F82">
      <w:pPr>
        <w:tabs>
          <w:tab w:val="left" w:pos="2654"/>
          <w:tab w:val="left" w:pos="2876"/>
          <w:tab w:val="left" w:pos="7140"/>
          <w:tab w:val="left" w:pos="13155"/>
        </w:tabs>
        <w:spacing w:after="0"/>
        <w:ind w:left="108"/>
        <w:rPr>
          <w:lang w:val="en-GB"/>
        </w:rPr>
      </w:pPr>
      <w:r w:rsidRPr="00FC792D">
        <w:rPr>
          <w:b/>
          <w:lang w:val="en-GB"/>
        </w:rPr>
        <w:t>PL/2021/07835</w:t>
      </w:r>
      <w:r w:rsidR="00FC792D">
        <w:rPr>
          <w:lang w:val="en-GB"/>
        </w:rPr>
        <w:t xml:space="preserve"> - </w:t>
      </w:r>
      <w:r w:rsidRPr="00F42F82">
        <w:rPr>
          <w:lang w:val="en-GB"/>
        </w:rPr>
        <w:t>BRIDGEND, CHURCH STREET, TISBURY, SP3</w:t>
      </w:r>
      <w:r w:rsidR="00FC792D">
        <w:rPr>
          <w:lang w:val="en-GB"/>
        </w:rPr>
        <w:t xml:space="preserve"> 6NH </w:t>
      </w:r>
    </w:p>
    <w:p w14:paraId="029C64D1" w14:textId="6C568E0A" w:rsidR="00F42F82" w:rsidRDefault="00F42F82" w:rsidP="00F42F82">
      <w:pPr>
        <w:tabs>
          <w:tab w:val="left" w:pos="2654"/>
          <w:tab w:val="left" w:pos="2876"/>
          <w:tab w:val="left" w:pos="7140"/>
          <w:tab w:val="left" w:pos="13155"/>
        </w:tabs>
        <w:spacing w:after="0"/>
        <w:ind w:left="108"/>
        <w:rPr>
          <w:lang w:val="en-GB"/>
        </w:rPr>
      </w:pPr>
      <w:r w:rsidRPr="00F42F82">
        <w:rPr>
          <w:lang w:val="en-GB"/>
        </w:rPr>
        <w:t>Small Cherry to be removed and small Greengage to be removed</w:t>
      </w:r>
      <w:r w:rsidR="00FC792D">
        <w:rPr>
          <w:lang w:val="en-GB"/>
        </w:rPr>
        <w:t xml:space="preserve"> </w:t>
      </w:r>
      <w:r w:rsidRPr="00F42F82">
        <w:rPr>
          <w:lang w:val="en-GB"/>
        </w:rPr>
        <w:tab/>
      </w:r>
      <w:r w:rsidRPr="00FC792D">
        <w:rPr>
          <w:color w:val="4472C4" w:themeColor="accent5"/>
          <w:lang w:val="en-GB"/>
        </w:rPr>
        <w:t>01.09.21</w:t>
      </w:r>
    </w:p>
    <w:p w14:paraId="4F941888" w14:textId="77777777" w:rsidR="00FC792D" w:rsidRPr="00F42F82" w:rsidRDefault="00FC792D" w:rsidP="00F42F82">
      <w:pPr>
        <w:tabs>
          <w:tab w:val="left" w:pos="2654"/>
          <w:tab w:val="left" w:pos="2876"/>
          <w:tab w:val="left" w:pos="7140"/>
          <w:tab w:val="left" w:pos="13155"/>
        </w:tabs>
        <w:spacing w:after="0"/>
        <w:ind w:left="108"/>
        <w:rPr>
          <w:lang w:val="en-GB"/>
        </w:rPr>
      </w:pPr>
    </w:p>
    <w:p w14:paraId="20D36DF8" w14:textId="77777777" w:rsidR="00FC792D" w:rsidRDefault="00F42F82" w:rsidP="00F42F82">
      <w:pPr>
        <w:tabs>
          <w:tab w:val="left" w:pos="2654"/>
          <w:tab w:val="left" w:pos="2876"/>
          <w:tab w:val="left" w:pos="7140"/>
          <w:tab w:val="left" w:pos="13155"/>
        </w:tabs>
        <w:spacing w:after="0"/>
        <w:ind w:left="108"/>
        <w:rPr>
          <w:lang w:val="en-GB"/>
        </w:rPr>
      </w:pPr>
      <w:r w:rsidRPr="00FC792D">
        <w:rPr>
          <w:b/>
          <w:lang w:val="en-GB"/>
        </w:rPr>
        <w:t>PL/2021/06908</w:t>
      </w:r>
      <w:r w:rsidR="00FC792D">
        <w:rPr>
          <w:lang w:val="en-GB"/>
        </w:rPr>
        <w:t xml:space="preserve"> - </w:t>
      </w:r>
      <w:r w:rsidRPr="00F42F82">
        <w:rPr>
          <w:lang w:val="en-GB"/>
        </w:rPr>
        <w:t xml:space="preserve">Market Cross Cottage, </w:t>
      </w:r>
      <w:proofErr w:type="spellStart"/>
      <w:r w:rsidRPr="00F42F82">
        <w:rPr>
          <w:lang w:val="en-GB"/>
        </w:rPr>
        <w:t>Hindon</w:t>
      </w:r>
      <w:proofErr w:type="spellEnd"/>
      <w:r w:rsidRPr="00F42F82">
        <w:rPr>
          <w:lang w:val="en-GB"/>
        </w:rPr>
        <w:t xml:space="preserve"> Lane, Tisbury, SP3 </w:t>
      </w:r>
      <w:r w:rsidR="00FC792D">
        <w:rPr>
          <w:lang w:val="en-GB"/>
        </w:rPr>
        <w:t xml:space="preserve">6PZ </w:t>
      </w:r>
    </w:p>
    <w:p w14:paraId="44D463F7" w14:textId="1D7B9013" w:rsidR="00F42F82" w:rsidRDefault="00F42F82" w:rsidP="00F42F82">
      <w:pPr>
        <w:tabs>
          <w:tab w:val="left" w:pos="2654"/>
          <w:tab w:val="left" w:pos="2876"/>
          <w:tab w:val="left" w:pos="7140"/>
          <w:tab w:val="left" w:pos="13155"/>
        </w:tabs>
        <w:spacing w:after="0"/>
        <w:ind w:left="108"/>
        <w:rPr>
          <w:color w:val="4472C4" w:themeColor="accent5"/>
          <w:lang w:val="en-GB"/>
        </w:rPr>
      </w:pPr>
      <w:r w:rsidRPr="00F42F82">
        <w:rPr>
          <w:lang w:val="en-GB"/>
        </w:rPr>
        <w:t>Refurbishment of existing cottage. Demolition of external privy and part of kitchen. Construction of timber framed extension with link and garden wall</w:t>
      </w:r>
      <w:r w:rsidRPr="00F42F82">
        <w:rPr>
          <w:lang w:val="en-GB"/>
        </w:rPr>
        <w:tab/>
      </w:r>
      <w:r w:rsidRPr="002D144A">
        <w:rPr>
          <w:color w:val="4472C4" w:themeColor="accent5"/>
          <w:lang w:val="en-GB"/>
        </w:rPr>
        <w:t>02.09.21</w:t>
      </w:r>
    </w:p>
    <w:p w14:paraId="2852EA3E" w14:textId="77777777" w:rsidR="002D144A" w:rsidRPr="00F42F82" w:rsidRDefault="002D144A" w:rsidP="00F42F82">
      <w:pPr>
        <w:tabs>
          <w:tab w:val="left" w:pos="2654"/>
          <w:tab w:val="left" w:pos="2876"/>
          <w:tab w:val="left" w:pos="7140"/>
          <w:tab w:val="left" w:pos="13155"/>
        </w:tabs>
        <w:spacing w:after="0"/>
        <w:ind w:left="108"/>
        <w:rPr>
          <w:lang w:val="en-GB"/>
        </w:rPr>
      </w:pPr>
    </w:p>
    <w:p w14:paraId="175D2B96" w14:textId="77777777" w:rsidR="002D144A" w:rsidRDefault="00F42F82" w:rsidP="00F42F82">
      <w:pPr>
        <w:tabs>
          <w:tab w:val="left" w:pos="2654"/>
          <w:tab w:val="left" w:pos="2876"/>
          <w:tab w:val="left" w:pos="7140"/>
          <w:tab w:val="left" w:pos="13155"/>
        </w:tabs>
        <w:spacing w:after="0"/>
        <w:ind w:left="108"/>
        <w:rPr>
          <w:lang w:val="en-GB"/>
        </w:rPr>
      </w:pPr>
      <w:r w:rsidRPr="002D144A">
        <w:rPr>
          <w:b/>
          <w:lang w:val="en-GB"/>
        </w:rPr>
        <w:t>PL/2021/04262</w:t>
      </w:r>
      <w:r w:rsidR="002D144A" w:rsidRPr="002D144A">
        <w:rPr>
          <w:lang w:val="en-GB"/>
        </w:rPr>
        <w:t xml:space="preserve"> </w:t>
      </w:r>
      <w:r w:rsidR="002D144A">
        <w:rPr>
          <w:lang w:val="en-GB"/>
        </w:rPr>
        <w:t xml:space="preserve">- </w:t>
      </w:r>
      <w:r w:rsidRPr="00F42F82">
        <w:rPr>
          <w:lang w:val="en-GB"/>
        </w:rPr>
        <w:t xml:space="preserve">Tisbury Motors Ltd, High Street, Tisbury, SP3 </w:t>
      </w:r>
      <w:r w:rsidR="002D144A">
        <w:rPr>
          <w:lang w:val="en-GB"/>
        </w:rPr>
        <w:t xml:space="preserve">6HF </w:t>
      </w:r>
    </w:p>
    <w:p w14:paraId="230BE3DC" w14:textId="06772C99" w:rsidR="00F42F82" w:rsidRDefault="00F42F82" w:rsidP="00F42F82">
      <w:pPr>
        <w:tabs>
          <w:tab w:val="left" w:pos="2654"/>
          <w:tab w:val="left" w:pos="2876"/>
          <w:tab w:val="left" w:pos="7140"/>
          <w:tab w:val="left" w:pos="13155"/>
        </w:tabs>
        <w:spacing w:after="0"/>
        <w:ind w:left="108"/>
        <w:rPr>
          <w:color w:val="4472C4" w:themeColor="accent5"/>
          <w:lang w:val="en-GB"/>
        </w:rPr>
      </w:pPr>
      <w:r w:rsidRPr="00F42F82">
        <w:rPr>
          <w:lang w:val="en-GB"/>
        </w:rPr>
        <w:t>Demolition of the existing garage site and construction of residential block on the existing site comprising 10 residential units (ranging in size from 1 bed to 3 bed) with parking provision and access from existing private lane on the site</w:t>
      </w:r>
      <w:r w:rsidR="002D144A">
        <w:rPr>
          <w:lang w:val="en-GB"/>
        </w:rPr>
        <w:t xml:space="preserve"> </w:t>
      </w:r>
      <w:r w:rsidRPr="002D144A">
        <w:rPr>
          <w:color w:val="4472C4" w:themeColor="accent5"/>
          <w:lang w:val="en-GB"/>
        </w:rPr>
        <w:t>09.09.21</w:t>
      </w:r>
    </w:p>
    <w:p w14:paraId="24F6A18E" w14:textId="24A0925D" w:rsidR="00D21573" w:rsidRDefault="00D21573" w:rsidP="00F42F82">
      <w:pPr>
        <w:tabs>
          <w:tab w:val="left" w:pos="2654"/>
          <w:tab w:val="left" w:pos="2876"/>
          <w:tab w:val="left" w:pos="7140"/>
          <w:tab w:val="left" w:pos="13155"/>
        </w:tabs>
        <w:spacing w:after="0"/>
        <w:ind w:left="108"/>
        <w:rPr>
          <w:color w:val="4472C4" w:themeColor="accent5"/>
          <w:lang w:val="en-GB"/>
        </w:rPr>
      </w:pPr>
    </w:p>
    <w:p w14:paraId="3F1BC217" w14:textId="7C3C72DE" w:rsidR="00D21573" w:rsidRPr="00D21573" w:rsidRDefault="00D21573" w:rsidP="00F42F82">
      <w:pPr>
        <w:tabs>
          <w:tab w:val="left" w:pos="2654"/>
          <w:tab w:val="left" w:pos="2876"/>
          <w:tab w:val="left" w:pos="7140"/>
          <w:tab w:val="left" w:pos="13155"/>
        </w:tabs>
        <w:spacing w:after="0"/>
        <w:ind w:left="108"/>
        <w:rPr>
          <w:b/>
          <w:lang w:val="en-GB"/>
        </w:rPr>
      </w:pPr>
      <w:r w:rsidRPr="00D21573">
        <w:rPr>
          <w:b/>
          <w:lang w:val="en-GB"/>
        </w:rPr>
        <w:t>Other Planning Matters:</w:t>
      </w:r>
    </w:p>
    <w:p w14:paraId="7C65D6D4" w14:textId="3217FDBB" w:rsidR="00D43F8C" w:rsidRDefault="00D43F8C" w:rsidP="00D21573">
      <w:pPr>
        <w:pStyle w:val="Heading4"/>
        <w:numPr>
          <w:ilvl w:val="0"/>
          <w:numId w:val="0"/>
        </w:numPr>
        <w:spacing w:before="0"/>
        <w:rPr>
          <w:sz w:val="24"/>
          <w:szCs w:val="24"/>
        </w:rPr>
      </w:pPr>
      <w:r>
        <w:rPr>
          <w:sz w:val="24"/>
          <w:szCs w:val="24"/>
        </w:rPr>
        <w:t>21</w:t>
      </w:r>
      <w:r w:rsidR="00D8174F">
        <w:rPr>
          <w:sz w:val="24"/>
          <w:szCs w:val="24"/>
        </w:rPr>
        <w:t>.08.</w:t>
      </w:r>
      <w:r w:rsidR="005B7002">
        <w:rPr>
          <w:sz w:val="24"/>
          <w:szCs w:val="24"/>
        </w:rPr>
        <w:t>1</w:t>
      </w:r>
      <w:r w:rsidR="005D7D8D">
        <w:rPr>
          <w:sz w:val="24"/>
          <w:szCs w:val="24"/>
        </w:rPr>
        <w:t>4</w:t>
      </w:r>
    </w:p>
    <w:p w14:paraId="1FC57DC6" w14:textId="63A0BCE8" w:rsidR="00811191" w:rsidRDefault="008B3156" w:rsidP="007E259A">
      <w:pPr>
        <w:pStyle w:val="ListParagraph"/>
        <w:numPr>
          <w:ilvl w:val="0"/>
          <w:numId w:val="28"/>
        </w:numPr>
        <w:ind w:left="360"/>
        <w:rPr>
          <w:lang w:val="en-GB"/>
        </w:rPr>
      </w:pPr>
      <w:r w:rsidRPr="002D144A">
        <w:rPr>
          <w:b/>
        </w:rPr>
        <w:t>Station Works Site Regeneration</w:t>
      </w:r>
      <w:r w:rsidR="00D43F8C" w:rsidRPr="007E259A">
        <w:rPr>
          <w:lang w:val="en-GB"/>
        </w:rPr>
        <w:t xml:space="preserve"> </w:t>
      </w:r>
      <w:r w:rsidR="004035A3" w:rsidRPr="007E259A">
        <w:rPr>
          <w:lang w:val="en-GB"/>
        </w:rPr>
        <w:t xml:space="preserve">– </w:t>
      </w:r>
      <w:r w:rsidR="002D144A">
        <w:rPr>
          <w:lang w:val="en-GB"/>
        </w:rPr>
        <w:t xml:space="preserve">compilation of </w:t>
      </w:r>
      <w:r w:rsidR="002D144A" w:rsidRPr="007E259A">
        <w:rPr>
          <w:lang w:val="en-GB"/>
        </w:rPr>
        <w:t>researched</w:t>
      </w:r>
      <w:r w:rsidR="002D144A">
        <w:rPr>
          <w:lang w:val="en-GB"/>
        </w:rPr>
        <w:t xml:space="preserve"> information by Councillors and Joint Working Group</w:t>
      </w:r>
      <w:r w:rsidR="00C14CA3">
        <w:rPr>
          <w:lang w:val="en-GB"/>
        </w:rPr>
        <w:t>; including any WALPA information.</w:t>
      </w:r>
    </w:p>
    <w:p w14:paraId="7EF94B87" w14:textId="5C92A8BF" w:rsidR="002D144A" w:rsidRDefault="00D21573" w:rsidP="007E259A">
      <w:pPr>
        <w:pStyle w:val="ListParagraph"/>
        <w:numPr>
          <w:ilvl w:val="0"/>
          <w:numId w:val="28"/>
        </w:numPr>
        <w:ind w:left="360"/>
        <w:rPr>
          <w:lang w:val="en-GB"/>
        </w:rPr>
      </w:pPr>
      <w:r w:rsidRPr="0050427F">
        <w:rPr>
          <w:b/>
          <w:lang w:val="en-GB"/>
        </w:rPr>
        <w:t>Co-op move to South Western Hotel Site</w:t>
      </w:r>
      <w:r>
        <w:rPr>
          <w:lang w:val="en-GB"/>
        </w:rPr>
        <w:t xml:space="preserve"> – update.</w:t>
      </w:r>
    </w:p>
    <w:p w14:paraId="01608F9E" w14:textId="2C8B1C7C" w:rsidR="00D21573" w:rsidRPr="007E259A" w:rsidRDefault="00D21573" w:rsidP="007E259A">
      <w:pPr>
        <w:pStyle w:val="ListParagraph"/>
        <w:numPr>
          <w:ilvl w:val="0"/>
          <w:numId w:val="28"/>
        </w:numPr>
        <w:ind w:left="360"/>
        <w:rPr>
          <w:lang w:val="en-GB"/>
        </w:rPr>
      </w:pPr>
      <w:r w:rsidRPr="0050427F">
        <w:rPr>
          <w:b/>
          <w:lang w:val="en-GB"/>
        </w:rPr>
        <w:t>Nadder Centre</w:t>
      </w:r>
      <w:r>
        <w:rPr>
          <w:lang w:val="en-GB"/>
        </w:rPr>
        <w:t xml:space="preserve"> proposals - feedback </w:t>
      </w:r>
      <w:r w:rsidR="0050427F">
        <w:rPr>
          <w:lang w:val="en-GB"/>
        </w:rPr>
        <w:t>request from Wiltshire Council.</w:t>
      </w:r>
    </w:p>
    <w:p w14:paraId="18B89DDD" w14:textId="375CBE4A" w:rsidR="00D23E97" w:rsidRPr="00205AA4" w:rsidRDefault="00D23E97" w:rsidP="00A118F2">
      <w:pPr>
        <w:pStyle w:val="ListParagraph"/>
        <w:numPr>
          <w:ilvl w:val="0"/>
          <w:numId w:val="0"/>
        </w:numPr>
        <w:ind w:left="360"/>
        <w:rPr>
          <w:color w:val="70AD47" w:themeColor="accent6"/>
          <w:lang w:val="en-GB"/>
        </w:rPr>
      </w:pPr>
    </w:p>
    <w:p w14:paraId="217B6B64" w14:textId="26FBC040" w:rsidR="00F62BCC" w:rsidRDefault="00F62BCC" w:rsidP="00D43F8C">
      <w:pPr>
        <w:ind w:left="0"/>
        <w:rPr>
          <w:color w:val="70AD47" w:themeColor="accent6"/>
          <w:lang w:val="en-GB" w:eastAsia="en-US"/>
        </w:rPr>
      </w:pPr>
    </w:p>
    <w:p w14:paraId="223B5EBF" w14:textId="5BAFE82B" w:rsidR="00983B4E" w:rsidRPr="00804E8E" w:rsidRDefault="00D50E4A" w:rsidP="00983B4E">
      <w:pPr>
        <w:ind w:left="0"/>
        <w:rPr>
          <w:b/>
          <w:bCs/>
        </w:rPr>
      </w:pPr>
      <w:r>
        <w:rPr>
          <w:b/>
          <w:bCs/>
        </w:rPr>
        <w:t xml:space="preserve">FINANCIAL </w:t>
      </w:r>
      <w:r w:rsidR="00983B4E" w:rsidRPr="00804E8E">
        <w:rPr>
          <w:b/>
          <w:bCs/>
        </w:rPr>
        <w:t xml:space="preserve">MATTERS </w:t>
      </w:r>
      <w:r w:rsidR="00CE451A">
        <w:rPr>
          <w:b/>
          <w:bCs/>
        </w:rPr>
        <w:t>requiring</w:t>
      </w:r>
      <w:r w:rsidR="00983B4E" w:rsidRPr="00804E8E">
        <w:rPr>
          <w:b/>
          <w:bCs/>
        </w:rPr>
        <w:t xml:space="preserve"> Consideration/Resolution</w:t>
      </w:r>
    </w:p>
    <w:p w14:paraId="5AAE9988" w14:textId="58433F86" w:rsidR="00983B4E" w:rsidRDefault="00983B4E" w:rsidP="00983B4E">
      <w:pPr>
        <w:pStyle w:val="Informal1"/>
        <w:ind w:left="0"/>
        <w:rPr>
          <w:b/>
          <w:bCs/>
          <w:szCs w:val="24"/>
        </w:rPr>
      </w:pPr>
      <w:r>
        <w:rPr>
          <w:b/>
          <w:bCs/>
          <w:szCs w:val="24"/>
        </w:rPr>
        <w:t>21</w:t>
      </w:r>
      <w:r w:rsidR="00D8174F">
        <w:rPr>
          <w:b/>
          <w:bCs/>
          <w:szCs w:val="24"/>
        </w:rPr>
        <w:t>.08.</w:t>
      </w:r>
      <w:r w:rsidR="005B7002">
        <w:rPr>
          <w:b/>
          <w:bCs/>
          <w:szCs w:val="24"/>
        </w:rPr>
        <w:t>1</w:t>
      </w:r>
      <w:r w:rsidR="00B95AD2">
        <w:rPr>
          <w:b/>
          <w:bCs/>
          <w:szCs w:val="24"/>
        </w:rPr>
        <w:t>5</w:t>
      </w:r>
    </w:p>
    <w:p w14:paraId="409AE692" w14:textId="77777777" w:rsidR="00D50E4A" w:rsidRPr="00D61B04" w:rsidRDefault="00D50E4A" w:rsidP="00D50E4A">
      <w:pPr>
        <w:ind w:left="0"/>
        <w:rPr>
          <w:bCs/>
          <w:color w:val="70AD47" w:themeColor="accent6"/>
        </w:rPr>
      </w:pPr>
      <w:r>
        <w:rPr>
          <w:b/>
          <w:bCs/>
        </w:rPr>
        <w:t xml:space="preserve">Youth Hub Refurbishment </w:t>
      </w:r>
      <w:r w:rsidRPr="00D61B04">
        <w:rPr>
          <w:bCs/>
        </w:rPr>
        <w:t>- Quotes for a Surveyor to prepare plans and oversee contractors’ work</w:t>
      </w:r>
    </w:p>
    <w:p w14:paraId="2E21F6D2" w14:textId="6806A077" w:rsidR="00A55032" w:rsidRDefault="00A55032" w:rsidP="000D7F5F">
      <w:pPr>
        <w:ind w:left="0"/>
        <w:rPr>
          <w:bCs/>
        </w:rPr>
      </w:pPr>
    </w:p>
    <w:p w14:paraId="6146EEB0" w14:textId="77777777" w:rsidR="00A55032" w:rsidRPr="003C21C0" w:rsidRDefault="00A55032" w:rsidP="000D7F5F">
      <w:pPr>
        <w:ind w:left="0"/>
        <w:rPr>
          <w:bCs/>
        </w:rPr>
      </w:pPr>
    </w:p>
    <w:p w14:paraId="55D65471" w14:textId="4C6190FF" w:rsidR="00A55032" w:rsidRDefault="00A55032" w:rsidP="00A55032">
      <w:pPr>
        <w:ind w:left="360" w:hanging="360"/>
        <w:rPr>
          <w:b/>
          <w:bCs/>
        </w:rPr>
      </w:pPr>
      <w:r>
        <w:rPr>
          <w:b/>
          <w:bCs/>
        </w:rPr>
        <w:t>21.08.</w:t>
      </w:r>
      <w:r w:rsidR="005B7002">
        <w:rPr>
          <w:b/>
          <w:bCs/>
        </w:rPr>
        <w:t>1</w:t>
      </w:r>
      <w:r>
        <w:rPr>
          <w:b/>
          <w:bCs/>
        </w:rPr>
        <w:t>6</w:t>
      </w:r>
    </w:p>
    <w:p w14:paraId="302E179A" w14:textId="77777777" w:rsidR="00D50E4A" w:rsidRDefault="00D50E4A" w:rsidP="00D50E4A">
      <w:pPr>
        <w:ind w:left="0"/>
      </w:pPr>
      <w:r w:rsidRPr="00B50075">
        <w:rPr>
          <w:b/>
        </w:rPr>
        <w:t>Items for</w:t>
      </w:r>
      <w:r w:rsidRPr="00264179">
        <w:t xml:space="preserve"> </w:t>
      </w:r>
      <w:r w:rsidRPr="00B50075">
        <w:rPr>
          <w:b/>
        </w:rPr>
        <w:t>Information</w:t>
      </w:r>
      <w:r>
        <w:rPr>
          <w:b/>
        </w:rPr>
        <w:t xml:space="preserve"> / next agenda</w:t>
      </w:r>
    </w:p>
    <w:p w14:paraId="734C4197" w14:textId="77777777" w:rsidR="00D50E4A" w:rsidRDefault="00D50E4A" w:rsidP="00D50E4A">
      <w:pPr>
        <w:spacing w:after="0"/>
        <w:ind w:left="0"/>
      </w:pPr>
      <w:r>
        <w:t>AGAR query</w:t>
      </w:r>
    </w:p>
    <w:p w14:paraId="4F7D251B" w14:textId="0857151E" w:rsidR="00D50E4A" w:rsidRDefault="00D50E4A" w:rsidP="00D50E4A">
      <w:pPr>
        <w:spacing w:after="0"/>
        <w:ind w:left="0"/>
      </w:pPr>
      <w:r>
        <w:t>Child Protection Officer and policy</w:t>
      </w:r>
    </w:p>
    <w:p w14:paraId="25642906" w14:textId="77777777" w:rsidR="000D7F5F" w:rsidRDefault="000D7F5F" w:rsidP="00983B4E">
      <w:pPr>
        <w:ind w:left="360" w:hanging="360"/>
      </w:pPr>
    </w:p>
    <w:p w14:paraId="1BB8304B" w14:textId="7BEF6D0C" w:rsidR="00FB0EB8" w:rsidRDefault="00FB0EB8" w:rsidP="005B0F5B">
      <w:pPr>
        <w:ind w:left="0"/>
        <w:rPr>
          <w:b/>
          <w:bCs/>
        </w:rPr>
      </w:pPr>
    </w:p>
    <w:p w14:paraId="6325278F" w14:textId="1DE44F0C" w:rsidR="00983B4E" w:rsidRPr="00804E8E" w:rsidRDefault="00D100C3" w:rsidP="00983B4E">
      <w:pPr>
        <w:ind w:left="0"/>
        <w:rPr>
          <w:b/>
          <w:bCs/>
        </w:rPr>
      </w:pPr>
      <w:r>
        <w:rPr>
          <w:b/>
          <w:bCs/>
        </w:rPr>
        <w:t>21.</w:t>
      </w:r>
      <w:r w:rsidR="00D8174F">
        <w:rPr>
          <w:b/>
          <w:bCs/>
        </w:rPr>
        <w:t>08.</w:t>
      </w:r>
      <w:r w:rsidR="005B7002">
        <w:rPr>
          <w:b/>
          <w:bCs/>
        </w:rPr>
        <w:t>1</w:t>
      </w:r>
      <w:r>
        <w:rPr>
          <w:b/>
          <w:bCs/>
        </w:rPr>
        <w:t>7</w:t>
      </w:r>
      <w:r w:rsidR="003C21C0">
        <w:rPr>
          <w:b/>
          <w:bCs/>
        </w:rPr>
        <w:t xml:space="preserve"> </w:t>
      </w:r>
      <w:r w:rsidR="00CC0965" w:rsidRPr="00CC0965">
        <w:rPr>
          <w:bCs/>
        </w:rPr>
        <w:t>(if required)</w:t>
      </w:r>
    </w:p>
    <w:p w14:paraId="236B8EAA" w14:textId="77777777" w:rsidR="00983B4E" w:rsidRPr="00804E8E" w:rsidRDefault="00983B4E" w:rsidP="00983B4E">
      <w:pPr>
        <w:ind w:left="0"/>
      </w:pPr>
      <w:r w:rsidRPr="00804E8E">
        <w:rPr>
          <w:b/>
        </w:rPr>
        <w:t>Exclusion of the Public and Press</w:t>
      </w:r>
      <w:r w:rsidRPr="00804E8E">
        <w:t xml:space="preserve"> - that under the Public Bodies (Admission to meetings) Act 1960 (as extended by s.100 of the LGA 1972), the public and accredited representatives of newspapers be excluded from the following item of business on the grounds that it involves the likely disclosure of exempt information as defined in Part I of Schedule 12A of the LGA 1972: </w:t>
      </w:r>
    </w:p>
    <w:p w14:paraId="704CE7F2" w14:textId="77777777" w:rsidR="00983B4E" w:rsidRPr="00804E8E" w:rsidRDefault="00983B4E" w:rsidP="00983B4E">
      <w:pPr>
        <w:pStyle w:val="Informal1"/>
        <w:ind w:left="0"/>
        <w:rPr>
          <w:szCs w:val="24"/>
        </w:rPr>
      </w:pPr>
      <w:r w:rsidRPr="00804E8E">
        <w:rPr>
          <w:szCs w:val="24"/>
        </w:rPr>
        <w:t>A. resolution to exclude the press and public as above.</w:t>
      </w:r>
    </w:p>
    <w:p w14:paraId="4F842379" w14:textId="1708F7F9" w:rsidR="00264179" w:rsidRDefault="00983B4E" w:rsidP="00983B4E">
      <w:pPr>
        <w:pStyle w:val="Informal1"/>
        <w:ind w:left="0"/>
        <w:rPr>
          <w:szCs w:val="24"/>
        </w:rPr>
      </w:pPr>
      <w:r w:rsidRPr="00804E8E">
        <w:rPr>
          <w:szCs w:val="24"/>
        </w:rPr>
        <w:t>B</w:t>
      </w:r>
      <w:r>
        <w:rPr>
          <w:szCs w:val="24"/>
        </w:rPr>
        <w:t>. nature of business</w:t>
      </w:r>
      <w:r w:rsidR="00264179">
        <w:rPr>
          <w:szCs w:val="24"/>
        </w:rPr>
        <w:t xml:space="preserve">: </w:t>
      </w:r>
      <w:r w:rsidR="007F7F6E">
        <w:rPr>
          <w:szCs w:val="24"/>
        </w:rPr>
        <w:t xml:space="preserve">Granting Freedom of the </w:t>
      </w:r>
      <w:r w:rsidR="00243148">
        <w:rPr>
          <w:szCs w:val="24"/>
        </w:rPr>
        <w:t>Parish</w:t>
      </w:r>
    </w:p>
    <w:p w14:paraId="16C7D169" w14:textId="77777777" w:rsidR="00983B4E" w:rsidRDefault="00983B4E" w:rsidP="00983B4E">
      <w:pPr>
        <w:pStyle w:val="Informal1"/>
        <w:ind w:left="0"/>
        <w:rPr>
          <w:szCs w:val="24"/>
        </w:rPr>
      </w:pPr>
    </w:p>
    <w:p w14:paraId="047788C2" w14:textId="2A15EED6" w:rsidR="005B0F5B" w:rsidRPr="00804E8E" w:rsidRDefault="00291DA3" w:rsidP="00983B4E">
      <w:pPr>
        <w:pStyle w:val="Informal1"/>
        <w:ind w:left="0"/>
        <w:rPr>
          <w:szCs w:val="24"/>
        </w:rPr>
      </w:pPr>
      <w:r>
        <w:rPr>
          <w:szCs w:val="24"/>
        </w:rPr>
        <w:t xml:space="preserve"> </w:t>
      </w:r>
    </w:p>
    <w:p w14:paraId="06E9117E" w14:textId="7AB297BF" w:rsidR="00983B4E" w:rsidRPr="00804E8E" w:rsidRDefault="00983B4E" w:rsidP="00983B4E">
      <w:pPr>
        <w:ind w:left="0"/>
        <w:rPr>
          <w:b/>
          <w:bCs/>
        </w:rPr>
      </w:pPr>
      <w:r>
        <w:rPr>
          <w:b/>
          <w:bCs/>
        </w:rPr>
        <w:t>21</w:t>
      </w:r>
      <w:r w:rsidR="00D8174F">
        <w:rPr>
          <w:b/>
          <w:bCs/>
        </w:rPr>
        <w:t>.08.</w:t>
      </w:r>
      <w:r w:rsidR="00D100C3">
        <w:rPr>
          <w:b/>
          <w:bCs/>
        </w:rPr>
        <w:t>18</w:t>
      </w:r>
    </w:p>
    <w:p w14:paraId="3650D3B5" w14:textId="77777777" w:rsidR="00983B4E" w:rsidRPr="00804E8E" w:rsidRDefault="00983B4E" w:rsidP="00983B4E">
      <w:pPr>
        <w:pStyle w:val="Informal1"/>
        <w:ind w:left="0"/>
        <w:rPr>
          <w:szCs w:val="24"/>
        </w:rPr>
      </w:pPr>
      <w:r w:rsidRPr="00804E8E">
        <w:rPr>
          <w:b/>
          <w:bCs/>
          <w:szCs w:val="24"/>
        </w:rPr>
        <w:t>Date of next meetings:</w:t>
      </w:r>
      <w:r w:rsidRPr="00804E8E">
        <w:rPr>
          <w:szCs w:val="24"/>
        </w:rPr>
        <w:t xml:space="preserve"> all at 7pm unless otherwise stated:</w:t>
      </w:r>
    </w:p>
    <w:p w14:paraId="63965699" w14:textId="77777777" w:rsidR="00D100C3" w:rsidRDefault="00D100C3" w:rsidP="00986EDC">
      <w:pPr>
        <w:pStyle w:val="ListParagraph"/>
        <w:numPr>
          <w:ilvl w:val="0"/>
          <w:numId w:val="1"/>
        </w:numPr>
      </w:pPr>
      <w:r>
        <w:t>Tuesday 7</w:t>
      </w:r>
      <w:r w:rsidRPr="003550A9">
        <w:rPr>
          <w:vertAlign w:val="superscript"/>
        </w:rPr>
        <w:t>th</w:t>
      </w:r>
      <w:r>
        <w:t xml:space="preserve"> September 2021 </w:t>
      </w:r>
      <w:r w:rsidR="00986EDC">
        <w:t xml:space="preserve">      </w:t>
      </w:r>
    </w:p>
    <w:p w14:paraId="7A36E2A2" w14:textId="7AA01CE8" w:rsidR="0031720E" w:rsidRDefault="00333DE2" w:rsidP="00986EDC">
      <w:pPr>
        <w:pStyle w:val="ListParagraph"/>
        <w:numPr>
          <w:ilvl w:val="0"/>
          <w:numId w:val="1"/>
        </w:numPr>
      </w:pPr>
      <w:r>
        <w:t xml:space="preserve">Tuesday </w:t>
      </w:r>
      <w:r w:rsidR="00D100C3">
        <w:t>21st</w:t>
      </w:r>
      <w:r w:rsidR="003550A9">
        <w:t xml:space="preserve"> September</w:t>
      </w:r>
      <w:r>
        <w:t xml:space="preserve"> 2021 </w:t>
      </w:r>
    </w:p>
    <w:p w14:paraId="66CEA9EC" w14:textId="77777777" w:rsidR="00983B4E" w:rsidRPr="00804E8E" w:rsidRDefault="00983B4E" w:rsidP="00983B4E">
      <w:pPr>
        <w:pStyle w:val="ListParagraph"/>
        <w:numPr>
          <w:ilvl w:val="0"/>
          <w:numId w:val="0"/>
        </w:numPr>
      </w:pPr>
    </w:p>
    <w:p w14:paraId="2519638B" w14:textId="5A0C8A82" w:rsidR="00640E2B" w:rsidRDefault="00640E2B" w:rsidP="00B13FAC"/>
    <w:sectPr w:rsidR="00640E2B" w:rsidSect="00FF483F">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846"/>
    <w:multiLevelType w:val="hybridMultilevel"/>
    <w:tmpl w:val="E3D86A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93800"/>
    <w:multiLevelType w:val="hybridMultilevel"/>
    <w:tmpl w:val="2DE2AF8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03B92"/>
    <w:multiLevelType w:val="hybridMultilevel"/>
    <w:tmpl w:val="22545C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F5268"/>
    <w:multiLevelType w:val="hybridMultilevel"/>
    <w:tmpl w:val="9D2C4A70"/>
    <w:lvl w:ilvl="0" w:tplc="08090001">
      <w:start w:val="1"/>
      <w:numFmt w:val="bullet"/>
      <w:lvlText w:val=""/>
      <w:lvlJc w:val="left"/>
      <w:pPr>
        <w:ind w:left="720" w:hanging="360"/>
      </w:pPr>
      <w:rPr>
        <w:rFonts w:ascii="Symbol" w:hAnsi="Symbol" w:hint="default"/>
      </w:rPr>
    </w:lvl>
    <w:lvl w:ilvl="1" w:tplc="C71E779E">
      <w:numFmt w:val="bullet"/>
      <w:lvlText w:val="·"/>
      <w:lvlJc w:val="left"/>
      <w:pPr>
        <w:ind w:left="1695" w:hanging="61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24E6"/>
    <w:multiLevelType w:val="hybridMultilevel"/>
    <w:tmpl w:val="298678C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655E7"/>
    <w:multiLevelType w:val="hybridMultilevel"/>
    <w:tmpl w:val="5A421B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2D06D2"/>
    <w:multiLevelType w:val="hybridMultilevel"/>
    <w:tmpl w:val="42CAC948"/>
    <w:lvl w:ilvl="0" w:tplc="9E76C41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F400DF1"/>
    <w:multiLevelType w:val="hybridMultilevel"/>
    <w:tmpl w:val="423080AC"/>
    <w:lvl w:ilvl="0" w:tplc="AA60BE3A">
      <w:start w:val="1"/>
      <w:numFmt w:val="lowerLetter"/>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047F4"/>
    <w:multiLevelType w:val="hybridMultilevel"/>
    <w:tmpl w:val="7BF8525E"/>
    <w:lvl w:ilvl="0" w:tplc="7C8EBBEE">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9540B8"/>
    <w:multiLevelType w:val="hybridMultilevel"/>
    <w:tmpl w:val="3F7607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D4633"/>
    <w:multiLevelType w:val="hybridMultilevel"/>
    <w:tmpl w:val="95B6FD3A"/>
    <w:lvl w:ilvl="0" w:tplc="0809000B">
      <w:start w:val="1"/>
      <w:numFmt w:val="bullet"/>
      <w:lvlText w:val=""/>
      <w:lvlJc w:val="left"/>
      <w:pPr>
        <w:ind w:left="1148" w:hanging="360"/>
      </w:pPr>
      <w:rPr>
        <w:rFonts w:ascii="Wingdings" w:hAnsi="Wingdings"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11" w15:restartNumberingAfterBreak="0">
    <w:nsid w:val="31C33957"/>
    <w:multiLevelType w:val="hybridMultilevel"/>
    <w:tmpl w:val="F49A4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A6FF6"/>
    <w:multiLevelType w:val="hybridMultilevel"/>
    <w:tmpl w:val="2A6255A8"/>
    <w:lvl w:ilvl="0" w:tplc="BE5457FA">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0C0ACF"/>
    <w:multiLevelType w:val="hybridMultilevel"/>
    <w:tmpl w:val="B488423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5B35964"/>
    <w:multiLevelType w:val="hybridMultilevel"/>
    <w:tmpl w:val="4E1632E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8A1D41"/>
    <w:multiLevelType w:val="hybridMultilevel"/>
    <w:tmpl w:val="8242BE3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B00AE"/>
    <w:multiLevelType w:val="hybridMultilevel"/>
    <w:tmpl w:val="6770B3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F025F8"/>
    <w:multiLevelType w:val="hybridMultilevel"/>
    <w:tmpl w:val="E214DBC4"/>
    <w:lvl w:ilvl="0" w:tplc="08090019">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7A11D4B"/>
    <w:multiLevelType w:val="hybridMultilevel"/>
    <w:tmpl w:val="E214DBC4"/>
    <w:lvl w:ilvl="0" w:tplc="08090019">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874880"/>
    <w:multiLevelType w:val="hybridMultilevel"/>
    <w:tmpl w:val="582CF1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1761D"/>
    <w:multiLevelType w:val="hybridMultilevel"/>
    <w:tmpl w:val="0ABE948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404871"/>
    <w:multiLevelType w:val="hybridMultilevel"/>
    <w:tmpl w:val="CEB6B74E"/>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BB0DDA"/>
    <w:multiLevelType w:val="hybridMultilevel"/>
    <w:tmpl w:val="4A76E8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9E30669"/>
    <w:multiLevelType w:val="hybridMultilevel"/>
    <w:tmpl w:val="0E7C1C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B517D"/>
    <w:multiLevelType w:val="hybridMultilevel"/>
    <w:tmpl w:val="0E5E90E6"/>
    <w:lvl w:ilvl="0" w:tplc="5DAE6BD4">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74011627"/>
    <w:multiLevelType w:val="hybridMultilevel"/>
    <w:tmpl w:val="57744E6A"/>
    <w:lvl w:ilvl="0" w:tplc="AA9E18AA">
      <w:start w:val="1"/>
      <w:numFmt w:val="decimalZero"/>
      <w:pStyle w:val="Heading4"/>
      <w:lvlText w:val="%1."/>
      <w:lvlJc w:val="left"/>
      <w:pPr>
        <w:ind w:left="644"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5A7D64"/>
    <w:multiLevelType w:val="hybridMultilevel"/>
    <w:tmpl w:val="842275C0"/>
    <w:lvl w:ilvl="0" w:tplc="3CB67C2E">
      <w:start w:val="1"/>
      <w:numFmt w:val="lowerLetter"/>
      <w:lvlText w:val="%1."/>
      <w:lvlJc w:val="left"/>
      <w:pPr>
        <w:ind w:left="720" w:hanging="360"/>
      </w:pPr>
      <w:rPr>
        <w:rFonts w:ascii="Calibri" w:hAnsi="Calibri"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E83B99"/>
    <w:multiLevelType w:val="hybridMultilevel"/>
    <w:tmpl w:val="1F3E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4"/>
  </w:num>
  <w:num w:numId="4">
    <w:abstractNumId w:val="7"/>
  </w:num>
  <w:num w:numId="5">
    <w:abstractNumId w:val="25"/>
  </w:num>
  <w:num w:numId="6">
    <w:abstractNumId w:val="24"/>
  </w:num>
  <w:num w:numId="7">
    <w:abstractNumId w:val="21"/>
  </w:num>
  <w:num w:numId="8">
    <w:abstractNumId w:val="27"/>
  </w:num>
  <w:num w:numId="9">
    <w:abstractNumId w:val="20"/>
  </w:num>
  <w:num w:numId="10">
    <w:abstractNumId w:val="14"/>
  </w:num>
  <w:num w:numId="11">
    <w:abstractNumId w:val="10"/>
  </w:num>
  <w:num w:numId="12">
    <w:abstractNumId w:val="19"/>
  </w:num>
  <w:num w:numId="13">
    <w:abstractNumId w:val="22"/>
  </w:num>
  <w:num w:numId="14">
    <w:abstractNumId w:val="23"/>
  </w:num>
  <w:num w:numId="15">
    <w:abstractNumId w:val="15"/>
  </w:num>
  <w:num w:numId="16">
    <w:abstractNumId w:val="8"/>
  </w:num>
  <w:num w:numId="17">
    <w:abstractNumId w:val="9"/>
  </w:num>
  <w:num w:numId="18">
    <w:abstractNumId w:val="3"/>
  </w:num>
  <w:num w:numId="19">
    <w:abstractNumId w:val="26"/>
  </w:num>
  <w:num w:numId="20">
    <w:abstractNumId w:val="5"/>
  </w:num>
  <w:num w:numId="21">
    <w:abstractNumId w:val="18"/>
  </w:num>
  <w:num w:numId="22">
    <w:abstractNumId w:val="6"/>
  </w:num>
  <w:num w:numId="23">
    <w:abstractNumId w:val="13"/>
  </w:num>
  <w:num w:numId="24">
    <w:abstractNumId w:val="17"/>
  </w:num>
  <w:num w:numId="25">
    <w:abstractNumId w:val="1"/>
  </w:num>
  <w:num w:numId="26">
    <w:abstractNumId w:val="2"/>
  </w:num>
  <w:num w:numId="27">
    <w:abstractNumId w:val="16"/>
  </w:num>
  <w:num w:numId="2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E6"/>
    <w:rsid w:val="00001731"/>
    <w:rsid w:val="00002433"/>
    <w:rsid w:val="00003D20"/>
    <w:rsid w:val="00004CC6"/>
    <w:rsid w:val="000050AC"/>
    <w:rsid w:val="00007C65"/>
    <w:rsid w:val="00013003"/>
    <w:rsid w:val="0001567D"/>
    <w:rsid w:val="00023488"/>
    <w:rsid w:val="00023688"/>
    <w:rsid w:val="00023E39"/>
    <w:rsid w:val="00027755"/>
    <w:rsid w:val="00032A6E"/>
    <w:rsid w:val="0004032A"/>
    <w:rsid w:val="00040729"/>
    <w:rsid w:val="000407C8"/>
    <w:rsid w:val="000424B5"/>
    <w:rsid w:val="000446D9"/>
    <w:rsid w:val="00047139"/>
    <w:rsid w:val="00053655"/>
    <w:rsid w:val="000568D2"/>
    <w:rsid w:val="000649DD"/>
    <w:rsid w:val="00065D30"/>
    <w:rsid w:val="00066158"/>
    <w:rsid w:val="0007022E"/>
    <w:rsid w:val="00070CBA"/>
    <w:rsid w:val="000775DC"/>
    <w:rsid w:val="00077A23"/>
    <w:rsid w:val="00077F63"/>
    <w:rsid w:val="00084B42"/>
    <w:rsid w:val="000867C8"/>
    <w:rsid w:val="00087CE6"/>
    <w:rsid w:val="00092959"/>
    <w:rsid w:val="00095F88"/>
    <w:rsid w:val="000A1CDE"/>
    <w:rsid w:val="000A4D0E"/>
    <w:rsid w:val="000A7F77"/>
    <w:rsid w:val="000B3DEF"/>
    <w:rsid w:val="000B65C1"/>
    <w:rsid w:val="000B7C0B"/>
    <w:rsid w:val="000C0E05"/>
    <w:rsid w:val="000C52DE"/>
    <w:rsid w:val="000D055A"/>
    <w:rsid w:val="000D38CA"/>
    <w:rsid w:val="000D55F1"/>
    <w:rsid w:val="000D7948"/>
    <w:rsid w:val="000D7F5F"/>
    <w:rsid w:val="000E2448"/>
    <w:rsid w:val="000E3659"/>
    <w:rsid w:val="000E3F57"/>
    <w:rsid w:val="000E6AAE"/>
    <w:rsid w:val="000F05E3"/>
    <w:rsid w:val="000F4BC1"/>
    <w:rsid w:val="000F6863"/>
    <w:rsid w:val="0010675B"/>
    <w:rsid w:val="001078DB"/>
    <w:rsid w:val="00113017"/>
    <w:rsid w:val="00113C6E"/>
    <w:rsid w:val="00115879"/>
    <w:rsid w:val="00116C24"/>
    <w:rsid w:val="00120598"/>
    <w:rsid w:val="001208D7"/>
    <w:rsid w:val="00122073"/>
    <w:rsid w:val="00124B9C"/>
    <w:rsid w:val="00124E07"/>
    <w:rsid w:val="0012612F"/>
    <w:rsid w:val="00126988"/>
    <w:rsid w:val="00127B65"/>
    <w:rsid w:val="00127D04"/>
    <w:rsid w:val="00130E5E"/>
    <w:rsid w:val="00132618"/>
    <w:rsid w:val="00132F34"/>
    <w:rsid w:val="001350AC"/>
    <w:rsid w:val="001351F4"/>
    <w:rsid w:val="00140111"/>
    <w:rsid w:val="00140E8B"/>
    <w:rsid w:val="00141011"/>
    <w:rsid w:val="001430C5"/>
    <w:rsid w:val="00144B2E"/>
    <w:rsid w:val="001466BE"/>
    <w:rsid w:val="00147020"/>
    <w:rsid w:val="0015008B"/>
    <w:rsid w:val="00153073"/>
    <w:rsid w:val="00153DDD"/>
    <w:rsid w:val="001541F8"/>
    <w:rsid w:val="00155332"/>
    <w:rsid w:val="00161A65"/>
    <w:rsid w:val="0016754E"/>
    <w:rsid w:val="00173AB3"/>
    <w:rsid w:val="00175114"/>
    <w:rsid w:val="00175DE2"/>
    <w:rsid w:val="00176091"/>
    <w:rsid w:val="001760C0"/>
    <w:rsid w:val="001764C7"/>
    <w:rsid w:val="0017737A"/>
    <w:rsid w:val="0018444B"/>
    <w:rsid w:val="001932B7"/>
    <w:rsid w:val="00194926"/>
    <w:rsid w:val="00195A90"/>
    <w:rsid w:val="001A3DAE"/>
    <w:rsid w:val="001A5666"/>
    <w:rsid w:val="001A595F"/>
    <w:rsid w:val="001A5BDF"/>
    <w:rsid w:val="001A7649"/>
    <w:rsid w:val="001B035E"/>
    <w:rsid w:val="001B0DB2"/>
    <w:rsid w:val="001B3084"/>
    <w:rsid w:val="001B38CA"/>
    <w:rsid w:val="001B39FA"/>
    <w:rsid w:val="001B5157"/>
    <w:rsid w:val="001B667A"/>
    <w:rsid w:val="001C20EF"/>
    <w:rsid w:val="001C6730"/>
    <w:rsid w:val="001D5E52"/>
    <w:rsid w:val="001D73B4"/>
    <w:rsid w:val="001E2209"/>
    <w:rsid w:val="001E2484"/>
    <w:rsid w:val="001E57E4"/>
    <w:rsid w:val="001E791E"/>
    <w:rsid w:val="001F0ED0"/>
    <w:rsid w:val="001F1A97"/>
    <w:rsid w:val="001F578E"/>
    <w:rsid w:val="00200C00"/>
    <w:rsid w:val="00204243"/>
    <w:rsid w:val="002050C3"/>
    <w:rsid w:val="0020553B"/>
    <w:rsid w:val="00205AA4"/>
    <w:rsid w:val="00205CCC"/>
    <w:rsid w:val="002104E2"/>
    <w:rsid w:val="002128EF"/>
    <w:rsid w:val="00213332"/>
    <w:rsid w:val="0021413A"/>
    <w:rsid w:val="002155AE"/>
    <w:rsid w:val="002226A4"/>
    <w:rsid w:val="0022470D"/>
    <w:rsid w:val="00224CF3"/>
    <w:rsid w:val="00225E04"/>
    <w:rsid w:val="002307EE"/>
    <w:rsid w:val="00243148"/>
    <w:rsid w:val="00244850"/>
    <w:rsid w:val="0024513F"/>
    <w:rsid w:val="00245EB0"/>
    <w:rsid w:val="00253945"/>
    <w:rsid w:val="00260C92"/>
    <w:rsid w:val="002617B3"/>
    <w:rsid w:val="002636D6"/>
    <w:rsid w:val="00264179"/>
    <w:rsid w:val="00265E12"/>
    <w:rsid w:val="002717F1"/>
    <w:rsid w:val="00276751"/>
    <w:rsid w:val="0027685C"/>
    <w:rsid w:val="002814E9"/>
    <w:rsid w:val="00283C57"/>
    <w:rsid w:val="002860E4"/>
    <w:rsid w:val="00286282"/>
    <w:rsid w:val="00286D49"/>
    <w:rsid w:val="0029152C"/>
    <w:rsid w:val="00291595"/>
    <w:rsid w:val="00291DA3"/>
    <w:rsid w:val="00294A0E"/>
    <w:rsid w:val="002B2839"/>
    <w:rsid w:val="002B4353"/>
    <w:rsid w:val="002B454C"/>
    <w:rsid w:val="002B52E2"/>
    <w:rsid w:val="002B7828"/>
    <w:rsid w:val="002B7E78"/>
    <w:rsid w:val="002C1526"/>
    <w:rsid w:val="002C166F"/>
    <w:rsid w:val="002C241D"/>
    <w:rsid w:val="002C7295"/>
    <w:rsid w:val="002C766F"/>
    <w:rsid w:val="002D144A"/>
    <w:rsid w:val="002D2E0A"/>
    <w:rsid w:val="002D3248"/>
    <w:rsid w:val="002D72C8"/>
    <w:rsid w:val="002E63A6"/>
    <w:rsid w:val="002E6EC6"/>
    <w:rsid w:val="002F017E"/>
    <w:rsid w:val="002F0D62"/>
    <w:rsid w:val="002F132E"/>
    <w:rsid w:val="002F29B3"/>
    <w:rsid w:val="002F46ED"/>
    <w:rsid w:val="00304559"/>
    <w:rsid w:val="00307FB8"/>
    <w:rsid w:val="0031016B"/>
    <w:rsid w:val="003124C9"/>
    <w:rsid w:val="00313C4C"/>
    <w:rsid w:val="003141AD"/>
    <w:rsid w:val="0031518F"/>
    <w:rsid w:val="0031524B"/>
    <w:rsid w:val="0031720E"/>
    <w:rsid w:val="00323E32"/>
    <w:rsid w:val="003240BA"/>
    <w:rsid w:val="0032560B"/>
    <w:rsid w:val="0033025B"/>
    <w:rsid w:val="003312C7"/>
    <w:rsid w:val="00333DE2"/>
    <w:rsid w:val="0033464F"/>
    <w:rsid w:val="003364BE"/>
    <w:rsid w:val="00340190"/>
    <w:rsid w:val="00340AC2"/>
    <w:rsid w:val="00340EE0"/>
    <w:rsid w:val="00346EA3"/>
    <w:rsid w:val="00351273"/>
    <w:rsid w:val="003533CA"/>
    <w:rsid w:val="0035348F"/>
    <w:rsid w:val="003543F8"/>
    <w:rsid w:val="003550A9"/>
    <w:rsid w:val="00355D55"/>
    <w:rsid w:val="003620C9"/>
    <w:rsid w:val="0036247A"/>
    <w:rsid w:val="00362BE4"/>
    <w:rsid w:val="00363F67"/>
    <w:rsid w:val="00377B41"/>
    <w:rsid w:val="00380324"/>
    <w:rsid w:val="00385BFC"/>
    <w:rsid w:val="003860D8"/>
    <w:rsid w:val="00392D68"/>
    <w:rsid w:val="00393F09"/>
    <w:rsid w:val="003954E2"/>
    <w:rsid w:val="003A12FF"/>
    <w:rsid w:val="003A15C1"/>
    <w:rsid w:val="003A437A"/>
    <w:rsid w:val="003B1654"/>
    <w:rsid w:val="003B4015"/>
    <w:rsid w:val="003B5FA7"/>
    <w:rsid w:val="003C1D84"/>
    <w:rsid w:val="003C21C0"/>
    <w:rsid w:val="003C34F2"/>
    <w:rsid w:val="003C5480"/>
    <w:rsid w:val="003C704C"/>
    <w:rsid w:val="003C796F"/>
    <w:rsid w:val="003D59C4"/>
    <w:rsid w:val="003D5E10"/>
    <w:rsid w:val="003E6AAF"/>
    <w:rsid w:val="003F00EC"/>
    <w:rsid w:val="003F3AB9"/>
    <w:rsid w:val="003F4879"/>
    <w:rsid w:val="003F4DF8"/>
    <w:rsid w:val="00402D0C"/>
    <w:rsid w:val="004035A3"/>
    <w:rsid w:val="004036F3"/>
    <w:rsid w:val="00410666"/>
    <w:rsid w:val="004140F2"/>
    <w:rsid w:val="00416FD1"/>
    <w:rsid w:val="00420332"/>
    <w:rsid w:val="00420B58"/>
    <w:rsid w:val="004238CC"/>
    <w:rsid w:val="00424593"/>
    <w:rsid w:val="004315C7"/>
    <w:rsid w:val="00433EC4"/>
    <w:rsid w:val="00434677"/>
    <w:rsid w:val="00445D02"/>
    <w:rsid w:val="004464D1"/>
    <w:rsid w:val="00450E6B"/>
    <w:rsid w:val="00451340"/>
    <w:rsid w:val="0045795D"/>
    <w:rsid w:val="004613A9"/>
    <w:rsid w:val="00466E72"/>
    <w:rsid w:val="004704D3"/>
    <w:rsid w:val="004730F4"/>
    <w:rsid w:val="004749AB"/>
    <w:rsid w:val="00475B7E"/>
    <w:rsid w:val="004819A8"/>
    <w:rsid w:val="00484C6A"/>
    <w:rsid w:val="0049011D"/>
    <w:rsid w:val="0049256D"/>
    <w:rsid w:val="00496A50"/>
    <w:rsid w:val="0049742D"/>
    <w:rsid w:val="00497A17"/>
    <w:rsid w:val="004A0BBD"/>
    <w:rsid w:val="004A1E09"/>
    <w:rsid w:val="004A5188"/>
    <w:rsid w:val="004A5F91"/>
    <w:rsid w:val="004B28FE"/>
    <w:rsid w:val="004B2F57"/>
    <w:rsid w:val="004B5DD4"/>
    <w:rsid w:val="004C223D"/>
    <w:rsid w:val="004D1041"/>
    <w:rsid w:val="004D1956"/>
    <w:rsid w:val="004D4206"/>
    <w:rsid w:val="004D7098"/>
    <w:rsid w:val="004E2FFC"/>
    <w:rsid w:val="004E3DFE"/>
    <w:rsid w:val="004E52B6"/>
    <w:rsid w:val="004E6DB9"/>
    <w:rsid w:val="004F0E09"/>
    <w:rsid w:val="004F16D7"/>
    <w:rsid w:val="004F194C"/>
    <w:rsid w:val="004F4DD8"/>
    <w:rsid w:val="004F6423"/>
    <w:rsid w:val="004F6A83"/>
    <w:rsid w:val="005031E1"/>
    <w:rsid w:val="00503823"/>
    <w:rsid w:val="00503E5B"/>
    <w:rsid w:val="0050427F"/>
    <w:rsid w:val="0051571F"/>
    <w:rsid w:val="00515AB5"/>
    <w:rsid w:val="005162F3"/>
    <w:rsid w:val="0051742E"/>
    <w:rsid w:val="00517658"/>
    <w:rsid w:val="005215E0"/>
    <w:rsid w:val="00521E4E"/>
    <w:rsid w:val="00523220"/>
    <w:rsid w:val="005313E0"/>
    <w:rsid w:val="00533360"/>
    <w:rsid w:val="00534A98"/>
    <w:rsid w:val="005351C0"/>
    <w:rsid w:val="00541B4D"/>
    <w:rsid w:val="00545132"/>
    <w:rsid w:val="005451AA"/>
    <w:rsid w:val="00547BEA"/>
    <w:rsid w:val="00553685"/>
    <w:rsid w:val="00554FA0"/>
    <w:rsid w:val="00557D2D"/>
    <w:rsid w:val="00560B4E"/>
    <w:rsid w:val="0056688C"/>
    <w:rsid w:val="0056775C"/>
    <w:rsid w:val="00571AF0"/>
    <w:rsid w:val="005721DB"/>
    <w:rsid w:val="00581308"/>
    <w:rsid w:val="00581CAB"/>
    <w:rsid w:val="00582C8D"/>
    <w:rsid w:val="00584CE3"/>
    <w:rsid w:val="00586A0B"/>
    <w:rsid w:val="0059119B"/>
    <w:rsid w:val="00593CA5"/>
    <w:rsid w:val="00593F00"/>
    <w:rsid w:val="005A13E8"/>
    <w:rsid w:val="005A4669"/>
    <w:rsid w:val="005B0F53"/>
    <w:rsid w:val="005B0F5B"/>
    <w:rsid w:val="005B18B0"/>
    <w:rsid w:val="005B2AA1"/>
    <w:rsid w:val="005B7002"/>
    <w:rsid w:val="005C30D0"/>
    <w:rsid w:val="005C31B5"/>
    <w:rsid w:val="005C3FEB"/>
    <w:rsid w:val="005C4E26"/>
    <w:rsid w:val="005C7748"/>
    <w:rsid w:val="005D25FD"/>
    <w:rsid w:val="005D3336"/>
    <w:rsid w:val="005D5D97"/>
    <w:rsid w:val="005D6139"/>
    <w:rsid w:val="005D6320"/>
    <w:rsid w:val="005D7D8D"/>
    <w:rsid w:val="005E16D9"/>
    <w:rsid w:val="005E170C"/>
    <w:rsid w:val="005E494B"/>
    <w:rsid w:val="005F1C05"/>
    <w:rsid w:val="005F43B8"/>
    <w:rsid w:val="005F516E"/>
    <w:rsid w:val="005F6DBB"/>
    <w:rsid w:val="005F71DB"/>
    <w:rsid w:val="006018EF"/>
    <w:rsid w:val="00604CEC"/>
    <w:rsid w:val="00613163"/>
    <w:rsid w:val="0061555E"/>
    <w:rsid w:val="0061560B"/>
    <w:rsid w:val="00615776"/>
    <w:rsid w:val="00620F49"/>
    <w:rsid w:val="00621B52"/>
    <w:rsid w:val="00621E49"/>
    <w:rsid w:val="0062439D"/>
    <w:rsid w:val="006259EA"/>
    <w:rsid w:val="00637BDA"/>
    <w:rsid w:val="00640E2B"/>
    <w:rsid w:val="00644CD1"/>
    <w:rsid w:val="00653B85"/>
    <w:rsid w:val="006540EC"/>
    <w:rsid w:val="0065503E"/>
    <w:rsid w:val="0065705A"/>
    <w:rsid w:val="0065731D"/>
    <w:rsid w:val="00661FA5"/>
    <w:rsid w:val="006844F5"/>
    <w:rsid w:val="00686313"/>
    <w:rsid w:val="006866EF"/>
    <w:rsid w:val="00691CEB"/>
    <w:rsid w:val="006947A0"/>
    <w:rsid w:val="00694EEF"/>
    <w:rsid w:val="006A080C"/>
    <w:rsid w:val="006A1DAA"/>
    <w:rsid w:val="006A216F"/>
    <w:rsid w:val="006A340A"/>
    <w:rsid w:val="006A360D"/>
    <w:rsid w:val="006A52A6"/>
    <w:rsid w:val="006A7D12"/>
    <w:rsid w:val="006B1048"/>
    <w:rsid w:val="006B4C4F"/>
    <w:rsid w:val="006B7E0B"/>
    <w:rsid w:val="006C00C5"/>
    <w:rsid w:val="006C13A8"/>
    <w:rsid w:val="006C52E4"/>
    <w:rsid w:val="006D1A9E"/>
    <w:rsid w:val="006D2502"/>
    <w:rsid w:val="006D2E96"/>
    <w:rsid w:val="006D4189"/>
    <w:rsid w:val="006D506F"/>
    <w:rsid w:val="006D5232"/>
    <w:rsid w:val="006D69F3"/>
    <w:rsid w:val="006E5C87"/>
    <w:rsid w:val="006E6C0C"/>
    <w:rsid w:val="006F231A"/>
    <w:rsid w:val="006F2724"/>
    <w:rsid w:val="006F356E"/>
    <w:rsid w:val="00702048"/>
    <w:rsid w:val="0070278A"/>
    <w:rsid w:val="00706319"/>
    <w:rsid w:val="0070663D"/>
    <w:rsid w:val="00711973"/>
    <w:rsid w:val="00713BC3"/>
    <w:rsid w:val="00714F8C"/>
    <w:rsid w:val="00716203"/>
    <w:rsid w:val="00720D40"/>
    <w:rsid w:val="00721102"/>
    <w:rsid w:val="007216FB"/>
    <w:rsid w:val="00722614"/>
    <w:rsid w:val="00722B27"/>
    <w:rsid w:val="00723B76"/>
    <w:rsid w:val="0073011C"/>
    <w:rsid w:val="007314DD"/>
    <w:rsid w:val="00733658"/>
    <w:rsid w:val="00740367"/>
    <w:rsid w:val="00742280"/>
    <w:rsid w:val="00743967"/>
    <w:rsid w:val="00745E68"/>
    <w:rsid w:val="0074639B"/>
    <w:rsid w:val="007474CF"/>
    <w:rsid w:val="00751168"/>
    <w:rsid w:val="007512A5"/>
    <w:rsid w:val="00751C91"/>
    <w:rsid w:val="007520DB"/>
    <w:rsid w:val="00752116"/>
    <w:rsid w:val="00756496"/>
    <w:rsid w:val="00760A19"/>
    <w:rsid w:val="00762CD4"/>
    <w:rsid w:val="007705AF"/>
    <w:rsid w:val="00771150"/>
    <w:rsid w:val="007772E6"/>
    <w:rsid w:val="007804E2"/>
    <w:rsid w:val="00780857"/>
    <w:rsid w:val="00780EA2"/>
    <w:rsid w:val="0078254D"/>
    <w:rsid w:val="00782FC8"/>
    <w:rsid w:val="007839B4"/>
    <w:rsid w:val="0078555E"/>
    <w:rsid w:val="00785860"/>
    <w:rsid w:val="00786A45"/>
    <w:rsid w:val="007870F7"/>
    <w:rsid w:val="00790431"/>
    <w:rsid w:val="0079172D"/>
    <w:rsid w:val="007A1E58"/>
    <w:rsid w:val="007A2268"/>
    <w:rsid w:val="007A253D"/>
    <w:rsid w:val="007A4DF2"/>
    <w:rsid w:val="007A52B1"/>
    <w:rsid w:val="007A56B3"/>
    <w:rsid w:val="007A5E98"/>
    <w:rsid w:val="007A6D9A"/>
    <w:rsid w:val="007A6F7F"/>
    <w:rsid w:val="007B1B75"/>
    <w:rsid w:val="007B4265"/>
    <w:rsid w:val="007B5BF1"/>
    <w:rsid w:val="007B6FA8"/>
    <w:rsid w:val="007C6149"/>
    <w:rsid w:val="007C7EAA"/>
    <w:rsid w:val="007D098E"/>
    <w:rsid w:val="007D20B2"/>
    <w:rsid w:val="007D36BF"/>
    <w:rsid w:val="007D4DA0"/>
    <w:rsid w:val="007D4F75"/>
    <w:rsid w:val="007E259A"/>
    <w:rsid w:val="007E2F3D"/>
    <w:rsid w:val="007E3743"/>
    <w:rsid w:val="007E46FF"/>
    <w:rsid w:val="007E6E55"/>
    <w:rsid w:val="007E778B"/>
    <w:rsid w:val="007E7E02"/>
    <w:rsid w:val="007F05F8"/>
    <w:rsid w:val="007F0BAF"/>
    <w:rsid w:val="007F2045"/>
    <w:rsid w:val="007F21E5"/>
    <w:rsid w:val="007F2B60"/>
    <w:rsid w:val="007F2E9C"/>
    <w:rsid w:val="007F4347"/>
    <w:rsid w:val="007F72E1"/>
    <w:rsid w:val="007F76BA"/>
    <w:rsid w:val="007F7F6E"/>
    <w:rsid w:val="008033B6"/>
    <w:rsid w:val="00804A63"/>
    <w:rsid w:val="00804E8E"/>
    <w:rsid w:val="00806A8C"/>
    <w:rsid w:val="00811191"/>
    <w:rsid w:val="0081199E"/>
    <w:rsid w:val="0081250A"/>
    <w:rsid w:val="00814C17"/>
    <w:rsid w:val="00815C34"/>
    <w:rsid w:val="008165D8"/>
    <w:rsid w:val="008170A4"/>
    <w:rsid w:val="008212DD"/>
    <w:rsid w:val="00822580"/>
    <w:rsid w:val="00823420"/>
    <w:rsid w:val="008240DA"/>
    <w:rsid w:val="00824859"/>
    <w:rsid w:val="00832A63"/>
    <w:rsid w:val="008342AC"/>
    <w:rsid w:val="00835341"/>
    <w:rsid w:val="008360C1"/>
    <w:rsid w:val="00836377"/>
    <w:rsid w:val="00836814"/>
    <w:rsid w:val="00836C80"/>
    <w:rsid w:val="00837D6C"/>
    <w:rsid w:val="00840330"/>
    <w:rsid w:val="00842CF6"/>
    <w:rsid w:val="008451C1"/>
    <w:rsid w:val="00845211"/>
    <w:rsid w:val="00845947"/>
    <w:rsid w:val="00846788"/>
    <w:rsid w:val="008521CC"/>
    <w:rsid w:val="00855696"/>
    <w:rsid w:val="008566A7"/>
    <w:rsid w:val="00857934"/>
    <w:rsid w:val="00860099"/>
    <w:rsid w:val="0086239C"/>
    <w:rsid w:val="00866164"/>
    <w:rsid w:val="00867943"/>
    <w:rsid w:val="00867ED0"/>
    <w:rsid w:val="00871515"/>
    <w:rsid w:val="0087386A"/>
    <w:rsid w:val="00873F8B"/>
    <w:rsid w:val="0087496D"/>
    <w:rsid w:val="008772D0"/>
    <w:rsid w:val="0088337D"/>
    <w:rsid w:val="00887F9F"/>
    <w:rsid w:val="00895C50"/>
    <w:rsid w:val="00895EF8"/>
    <w:rsid w:val="00896528"/>
    <w:rsid w:val="0089744D"/>
    <w:rsid w:val="008A3F18"/>
    <w:rsid w:val="008A481F"/>
    <w:rsid w:val="008B3156"/>
    <w:rsid w:val="008B3805"/>
    <w:rsid w:val="008B5126"/>
    <w:rsid w:val="008C41C1"/>
    <w:rsid w:val="008C42E2"/>
    <w:rsid w:val="008C6BBB"/>
    <w:rsid w:val="008C74BB"/>
    <w:rsid w:val="008D0A34"/>
    <w:rsid w:val="008D1FF9"/>
    <w:rsid w:val="008D3AFF"/>
    <w:rsid w:val="008D7DFA"/>
    <w:rsid w:val="008E1759"/>
    <w:rsid w:val="008E218A"/>
    <w:rsid w:val="008E4287"/>
    <w:rsid w:val="008E4376"/>
    <w:rsid w:val="008E58A5"/>
    <w:rsid w:val="008E58FF"/>
    <w:rsid w:val="008F27A1"/>
    <w:rsid w:val="008F6FDF"/>
    <w:rsid w:val="00902CA5"/>
    <w:rsid w:val="009068FA"/>
    <w:rsid w:val="009153CD"/>
    <w:rsid w:val="00916A55"/>
    <w:rsid w:val="00917C0B"/>
    <w:rsid w:val="00917CFE"/>
    <w:rsid w:val="00921C6E"/>
    <w:rsid w:val="00922CA8"/>
    <w:rsid w:val="00926EF7"/>
    <w:rsid w:val="00942EBF"/>
    <w:rsid w:val="0094704A"/>
    <w:rsid w:val="0095325B"/>
    <w:rsid w:val="00955C10"/>
    <w:rsid w:val="0096250D"/>
    <w:rsid w:val="00963312"/>
    <w:rsid w:val="00963A37"/>
    <w:rsid w:val="009661C2"/>
    <w:rsid w:val="009669BC"/>
    <w:rsid w:val="00966B47"/>
    <w:rsid w:val="009672D2"/>
    <w:rsid w:val="00967792"/>
    <w:rsid w:val="00974185"/>
    <w:rsid w:val="00975F7F"/>
    <w:rsid w:val="009771D6"/>
    <w:rsid w:val="009817FB"/>
    <w:rsid w:val="00983B4E"/>
    <w:rsid w:val="0098497C"/>
    <w:rsid w:val="00985EB3"/>
    <w:rsid w:val="00986EDC"/>
    <w:rsid w:val="00987ED2"/>
    <w:rsid w:val="00991727"/>
    <w:rsid w:val="00993367"/>
    <w:rsid w:val="009958F7"/>
    <w:rsid w:val="009A0839"/>
    <w:rsid w:val="009A0C8E"/>
    <w:rsid w:val="009A23E6"/>
    <w:rsid w:val="009B2EEE"/>
    <w:rsid w:val="009B39CF"/>
    <w:rsid w:val="009B590F"/>
    <w:rsid w:val="009B73DF"/>
    <w:rsid w:val="009B75C1"/>
    <w:rsid w:val="009C5EB2"/>
    <w:rsid w:val="009D27FC"/>
    <w:rsid w:val="009E011D"/>
    <w:rsid w:val="009E597C"/>
    <w:rsid w:val="009F0408"/>
    <w:rsid w:val="009F232B"/>
    <w:rsid w:val="009F28DC"/>
    <w:rsid w:val="009F40C6"/>
    <w:rsid w:val="009F5F40"/>
    <w:rsid w:val="009F6C31"/>
    <w:rsid w:val="00A01CB6"/>
    <w:rsid w:val="00A02BE1"/>
    <w:rsid w:val="00A06459"/>
    <w:rsid w:val="00A10952"/>
    <w:rsid w:val="00A118F2"/>
    <w:rsid w:val="00A129AE"/>
    <w:rsid w:val="00A13C52"/>
    <w:rsid w:val="00A165D8"/>
    <w:rsid w:val="00A16DD4"/>
    <w:rsid w:val="00A268B0"/>
    <w:rsid w:val="00A27AF1"/>
    <w:rsid w:val="00A27D8E"/>
    <w:rsid w:val="00A31981"/>
    <w:rsid w:val="00A32A25"/>
    <w:rsid w:val="00A35A31"/>
    <w:rsid w:val="00A40A03"/>
    <w:rsid w:val="00A40ECA"/>
    <w:rsid w:val="00A47183"/>
    <w:rsid w:val="00A47250"/>
    <w:rsid w:val="00A51046"/>
    <w:rsid w:val="00A51F1A"/>
    <w:rsid w:val="00A539CF"/>
    <w:rsid w:val="00A54DE1"/>
    <w:rsid w:val="00A55032"/>
    <w:rsid w:val="00A553DB"/>
    <w:rsid w:val="00A55DF1"/>
    <w:rsid w:val="00A565A0"/>
    <w:rsid w:val="00A600D2"/>
    <w:rsid w:val="00A64368"/>
    <w:rsid w:val="00A65757"/>
    <w:rsid w:val="00A67F85"/>
    <w:rsid w:val="00A7321A"/>
    <w:rsid w:val="00A7324D"/>
    <w:rsid w:val="00A7415A"/>
    <w:rsid w:val="00A7782B"/>
    <w:rsid w:val="00A8241C"/>
    <w:rsid w:val="00A87A04"/>
    <w:rsid w:val="00A93F53"/>
    <w:rsid w:val="00A96366"/>
    <w:rsid w:val="00A965C1"/>
    <w:rsid w:val="00A97D6C"/>
    <w:rsid w:val="00AA0430"/>
    <w:rsid w:val="00AA054A"/>
    <w:rsid w:val="00AA2691"/>
    <w:rsid w:val="00AA47D7"/>
    <w:rsid w:val="00AA587C"/>
    <w:rsid w:val="00AB052A"/>
    <w:rsid w:val="00AB72F0"/>
    <w:rsid w:val="00AC1768"/>
    <w:rsid w:val="00AD1428"/>
    <w:rsid w:val="00AD2BA2"/>
    <w:rsid w:val="00AD580A"/>
    <w:rsid w:val="00AD5AA3"/>
    <w:rsid w:val="00AD6053"/>
    <w:rsid w:val="00AD6302"/>
    <w:rsid w:val="00AE11CC"/>
    <w:rsid w:val="00AE3E91"/>
    <w:rsid w:val="00AE529B"/>
    <w:rsid w:val="00AE5C18"/>
    <w:rsid w:val="00AE76F2"/>
    <w:rsid w:val="00AF0154"/>
    <w:rsid w:val="00AF1B0F"/>
    <w:rsid w:val="00AF4D8E"/>
    <w:rsid w:val="00AF699B"/>
    <w:rsid w:val="00B00D6F"/>
    <w:rsid w:val="00B00E5B"/>
    <w:rsid w:val="00B06097"/>
    <w:rsid w:val="00B0789C"/>
    <w:rsid w:val="00B1021F"/>
    <w:rsid w:val="00B108C3"/>
    <w:rsid w:val="00B11401"/>
    <w:rsid w:val="00B119EC"/>
    <w:rsid w:val="00B13FAC"/>
    <w:rsid w:val="00B170AC"/>
    <w:rsid w:val="00B170AE"/>
    <w:rsid w:val="00B17383"/>
    <w:rsid w:val="00B21518"/>
    <w:rsid w:val="00B2429F"/>
    <w:rsid w:val="00B249E4"/>
    <w:rsid w:val="00B25731"/>
    <w:rsid w:val="00B261BA"/>
    <w:rsid w:val="00B27E98"/>
    <w:rsid w:val="00B30B6D"/>
    <w:rsid w:val="00B31C28"/>
    <w:rsid w:val="00B32AD9"/>
    <w:rsid w:val="00B34BCC"/>
    <w:rsid w:val="00B370CD"/>
    <w:rsid w:val="00B3795C"/>
    <w:rsid w:val="00B4133E"/>
    <w:rsid w:val="00B43A92"/>
    <w:rsid w:val="00B46AAB"/>
    <w:rsid w:val="00B4714B"/>
    <w:rsid w:val="00B50075"/>
    <w:rsid w:val="00B56A3B"/>
    <w:rsid w:val="00B57DDA"/>
    <w:rsid w:val="00B6424F"/>
    <w:rsid w:val="00B64C90"/>
    <w:rsid w:val="00B65E1A"/>
    <w:rsid w:val="00B65F9E"/>
    <w:rsid w:val="00B679F1"/>
    <w:rsid w:val="00B70ED7"/>
    <w:rsid w:val="00B7111E"/>
    <w:rsid w:val="00B728A3"/>
    <w:rsid w:val="00B76639"/>
    <w:rsid w:val="00B76B61"/>
    <w:rsid w:val="00B82790"/>
    <w:rsid w:val="00B87C65"/>
    <w:rsid w:val="00B923D4"/>
    <w:rsid w:val="00B94742"/>
    <w:rsid w:val="00B95AD2"/>
    <w:rsid w:val="00BA073A"/>
    <w:rsid w:val="00BA1E1D"/>
    <w:rsid w:val="00BA359E"/>
    <w:rsid w:val="00BB0686"/>
    <w:rsid w:val="00BB2EFA"/>
    <w:rsid w:val="00BB46E4"/>
    <w:rsid w:val="00BB66F3"/>
    <w:rsid w:val="00BC0E73"/>
    <w:rsid w:val="00BC50FE"/>
    <w:rsid w:val="00BC717F"/>
    <w:rsid w:val="00BD12F7"/>
    <w:rsid w:val="00BD2361"/>
    <w:rsid w:val="00BD5EB7"/>
    <w:rsid w:val="00BD643B"/>
    <w:rsid w:val="00BD7BB4"/>
    <w:rsid w:val="00BE314C"/>
    <w:rsid w:val="00BE4C33"/>
    <w:rsid w:val="00BE5E90"/>
    <w:rsid w:val="00BE6897"/>
    <w:rsid w:val="00BE7871"/>
    <w:rsid w:val="00BF0D1D"/>
    <w:rsid w:val="00BF1FCE"/>
    <w:rsid w:val="00BF273D"/>
    <w:rsid w:val="00BF525D"/>
    <w:rsid w:val="00BF7232"/>
    <w:rsid w:val="00C020EF"/>
    <w:rsid w:val="00C05D71"/>
    <w:rsid w:val="00C06B4E"/>
    <w:rsid w:val="00C06C89"/>
    <w:rsid w:val="00C0799F"/>
    <w:rsid w:val="00C11F28"/>
    <w:rsid w:val="00C122CC"/>
    <w:rsid w:val="00C14CA3"/>
    <w:rsid w:val="00C157EF"/>
    <w:rsid w:val="00C20524"/>
    <w:rsid w:val="00C24046"/>
    <w:rsid w:val="00C247ED"/>
    <w:rsid w:val="00C27383"/>
    <w:rsid w:val="00C325D0"/>
    <w:rsid w:val="00C32F16"/>
    <w:rsid w:val="00C337EA"/>
    <w:rsid w:val="00C35335"/>
    <w:rsid w:val="00C35CBC"/>
    <w:rsid w:val="00C36A51"/>
    <w:rsid w:val="00C36FDE"/>
    <w:rsid w:val="00C3767B"/>
    <w:rsid w:val="00C4058B"/>
    <w:rsid w:val="00C41D30"/>
    <w:rsid w:val="00C42C81"/>
    <w:rsid w:val="00C4721F"/>
    <w:rsid w:val="00C474FA"/>
    <w:rsid w:val="00C477AE"/>
    <w:rsid w:val="00C47880"/>
    <w:rsid w:val="00C51D6C"/>
    <w:rsid w:val="00C52F87"/>
    <w:rsid w:val="00C53988"/>
    <w:rsid w:val="00C56320"/>
    <w:rsid w:val="00C57EFD"/>
    <w:rsid w:val="00C60586"/>
    <w:rsid w:val="00C608BC"/>
    <w:rsid w:val="00C613D6"/>
    <w:rsid w:val="00C649F6"/>
    <w:rsid w:val="00C65FC9"/>
    <w:rsid w:val="00C66EFA"/>
    <w:rsid w:val="00C67DDC"/>
    <w:rsid w:val="00C756BB"/>
    <w:rsid w:val="00C77202"/>
    <w:rsid w:val="00C7734A"/>
    <w:rsid w:val="00C77CE2"/>
    <w:rsid w:val="00C81FD6"/>
    <w:rsid w:val="00C82324"/>
    <w:rsid w:val="00C8352E"/>
    <w:rsid w:val="00C83838"/>
    <w:rsid w:val="00C83876"/>
    <w:rsid w:val="00C83EC1"/>
    <w:rsid w:val="00C85D4E"/>
    <w:rsid w:val="00C87A45"/>
    <w:rsid w:val="00C914F8"/>
    <w:rsid w:val="00C91567"/>
    <w:rsid w:val="00C9314F"/>
    <w:rsid w:val="00C938B7"/>
    <w:rsid w:val="00C93E34"/>
    <w:rsid w:val="00C94825"/>
    <w:rsid w:val="00CA2E55"/>
    <w:rsid w:val="00CA33D4"/>
    <w:rsid w:val="00CA3E54"/>
    <w:rsid w:val="00CA4C62"/>
    <w:rsid w:val="00CA4F2C"/>
    <w:rsid w:val="00CB016F"/>
    <w:rsid w:val="00CB1DB8"/>
    <w:rsid w:val="00CB213B"/>
    <w:rsid w:val="00CB24C1"/>
    <w:rsid w:val="00CB2574"/>
    <w:rsid w:val="00CB4663"/>
    <w:rsid w:val="00CB5ABB"/>
    <w:rsid w:val="00CC0965"/>
    <w:rsid w:val="00CC15A4"/>
    <w:rsid w:val="00CC5BFE"/>
    <w:rsid w:val="00CC5CD3"/>
    <w:rsid w:val="00CC6C5F"/>
    <w:rsid w:val="00CC70FE"/>
    <w:rsid w:val="00CC744A"/>
    <w:rsid w:val="00CD2D9A"/>
    <w:rsid w:val="00CD3D5E"/>
    <w:rsid w:val="00CD6BD3"/>
    <w:rsid w:val="00CD79F1"/>
    <w:rsid w:val="00CE2311"/>
    <w:rsid w:val="00CE3FC6"/>
    <w:rsid w:val="00CE451A"/>
    <w:rsid w:val="00CE60FA"/>
    <w:rsid w:val="00CE7E26"/>
    <w:rsid w:val="00CF0D31"/>
    <w:rsid w:val="00CF14FD"/>
    <w:rsid w:val="00CF1F88"/>
    <w:rsid w:val="00D041A4"/>
    <w:rsid w:val="00D044EF"/>
    <w:rsid w:val="00D04E8D"/>
    <w:rsid w:val="00D100C3"/>
    <w:rsid w:val="00D12751"/>
    <w:rsid w:val="00D20A84"/>
    <w:rsid w:val="00D20FEF"/>
    <w:rsid w:val="00D2151A"/>
    <w:rsid w:val="00D21573"/>
    <w:rsid w:val="00D22DB1"/>
    <w:rsid w:val="00D23E97"/>
    <w:rsid w:val="00D25FCB"/>
    <w:rsid w:val="00D31BB8"/>
    <w:rsid w:val="00D31CE7"/>
    <w:rsid w:val="00D31DE2"/>
    <w:rsid w:val="00D32321"/>
    <w:rsid w:val="00D325F5"/>
    <w:rsid w:val="00D339B6"/>
    <w:rsid w:val="00D36AD3"/>
    <w:rsid w:val="00D4339E"/>
    <w:rsid w:val="00D43F8C"/>
    <w:rsid w:val="00D4425A"/>
    <w:rsid w:val="00D4484B"/>
    <w:rsid w:val="00D50E4A"/>
    <w:rsid w:val="00D57E5A"/>
    <w:rsid w:val="00D6023D"/>
    <w:rsid w:val="00D602A5"/>
    <w:rsid w:val="00D60445"/>
    <w:rsid w:val="00D61B04"/>
    <w:rsid w:val="00D6498E"/>
    <w:rsid w:val="00D66360"/>
    <w:rsid w:val="00D72B94"/>
    <w:rsid w:val="00D72C3C"/>
    <w:rsid w:val="00D7374C"/>
    <w:rsid w:val="00D740CD"/>
    <w:rsid w:val="00D763E3"/>
    <w:rsid w:val="00D81231"/>
    <w:rsid w:val="00D8174F"/>
    <w:rsid w:val="00D81BF0"/>
    <w:rsid w:val="00D90094"/>
    <w:rsid w:val="00D9054B"/>
    <w:rsid w:val="00D91807"/>
    <w:rsid w:val="00D93425"/>
    <w:rsid w:val="00D94239"/>
    <w:rsid w:val="00D94248"/>
    <w:rsid w:val="00D9426A"/>
    <w:rsid w:val="00D97DC9"/>
    <w:rsid w:val="00DA0880"/>
    <w:rsid w:val="00DA0C8F"/>
    <w:rsid w:val="00DA58DA"/>
    <w:rsid w:val="00DB095B"/>
    <w:rsid w:val="00DB16BF"/>
    <w:rsid w:val="00DB1CB1"/>
    <w:rsid w:val="00DB1DA5"/>
    <w:rsid w:val="00DB372D"/>
    <w:rsid w:val="00DB419A"/>
    <w:rsid w:val="00DB4639"/>
    <w:rsid w:val="00DB5080"/>
    <w:rsid w:val="00DB509F"/>
    <w:rsid w:val="00DB5801"/>
    <w:rsid w:val="00DB71AE"/>
    <w:rsid w:val="00DC2248"/>
    <w:rsid w:val="00DC2963"/>
    <w:rsid w:val="00DC4E59"/>
    <w:rsid w:val="00DC6975"/>
    <w:rsid w:val="00DC7FF9"/>
    <w:rsid w:val="00DD476A"/>
    <w:rsid w:val="00DD581E"/>
    <w:rsid w:val="00DE1AD9"/>
    <w:rsid w:val="00DE334C"/>
    <w:rsid w:val="00DE6B5C"/>
    <w:rsid w:val="00DF15C1"/>
    <w:rsid w:val="00DF2AC9"/>
    <w:rsid w:val="00DF336F"/>
    <w:rsid w:val="00DF4FFE"/>
    <w:rsid w:val="00DF7878"/>
    <w:rsid w:val="00E0083D"/>
    <w:rsid w:val="00E04607"/>
    <w:rsid w:val="00E04D74"/>
    <w:rsid w:val="00E066BD"/>
    <w:rsid w:val="00E10F03"/>
    <w:rsid w:val="00E12567"/>
    <w:rsid w:val="00E14C18"/>
    <w:rsid w:val="00E14E07"/>
    <w:rsid w:val="00E165FF"/>
    <w:rsid w:val="00E1776F"/>
    <w:rsid w:val="00E22DD9"/>
    <w:rsid w:val="00E2376C"/>
    <w:rsid w:val="00E27049"/>
    <w:rsid w:val="00E30134"/>
    <w:rsid w:val="00E3308C"/>
    <w:rsid w:val="00E36854"/>
    <w:rsid w:val="00E40030"/>
    <w:rsid w:val="00E44F44"/>
    <w:rsid w:val="00E47D40"/>
    <w:rsid w:val="00E54859"/>
    <w:rsid w:val="00E55846"/>
    <w:rsid w:val="00E561A8"/>
    <w:rsid w:val="00E626EC"/>
    <w:rsid w:val="00E6410A"/>
    <w:rsid w:val="00E64731"/>
    <w:rsid w:val="00E713FD"/>
    <w:rsid w:val="00E715ED"/>
    <w:rsid w:val="00E71899"/>
    <w:rsid w:val="00E71A94"/>
    <w:rsid w:val="00E7257E"/>
    <w:rsid w:val="00E73B9B"/>
    <w:rsid w:val="00E73D2A"/>
    <w:rsid w:val="00E75201"/>
    <w:rsid w:val="00E75D03"/>
    <w:rsid w:val="00E767F1"/>
    <w:rsid w:val="00E768B1"/>
    <w:rsid w:val="00E80632"/>
    <w:rsid w:val="00E81DC9"/>
    <w:rsid w:val="00E84DB7"/>
    <w:rsid w:val="00E857EC"/>
    <w:rsid w:val="00E87581"/>
    <w:rsid w:val="00E93B19"/>
    <w:rsid w:val="00E95BAA"/>
    <w:rsid w:val="00EA048B"/>
    <w:rsid w:val="00EA0E73"/>
    <w:rsid w:val="00EA2D7F"/>
    <w:rsid w:val="00EA416B"/>
    <w:rsid w:val="00EA4861"/>
    <w:rsid w:val="00EA4FC1"/>
    <w:rsid w:val="00EA63D0"/>
    <w:rsid w:val="00EB217D"/>
    <w:rsid w:val="00EB4CE6"/>
    <w:rsid w:val="00EB7700"/>
    <w:rsid w:val="00EB7EA2"/>
    <w:rsid w:val="00EC1269"/>
    <w:rsid w:val="00EC362D"/>
    <w:rsid w:val="00ED1CE8"/>
    <w:rsid w:val="00ED36AA"/>
    <w:rsid w:val="00ED5224"/>
    <w:rsid w:val="00ED6B91"/>
    <w:rsid w:val="00ED7680"/>
    <w:rsid w:val="00EE2505"/>
    <w:rsid w:val="00EE4790"/>
    <w:rsid w:val="00EF1E44"/>
    <w:rsid w:val="00EF2306"/>
    <w:rsid w:val="00EF28EF"/>
    <w:rsid w:val="00EF4A90"/>
    <w:rsid w:val="00F00DDB"/>
    <w:rsid w:val="00F0103F"/>
    <w:rsid w:val="00F04F6F"/>
    <w:rsid w:val="00F064DC"/>
    <w:rsid w:val="00F11712"/>
    <w:rsid w:val="00F12268"/>
    <w:rsid w:val="00F145E3"/>
    <w:rsid w:val="00F20CE3"/>
    <w:rsid w:val="00F21C84"/>
    <w:rsid w:val="00F232B6"/>
    <w:rsid w:val="00F23323"/>
    <w:rsid w:val="00F23BC5"/>
    <w:rsid w:val="00F24D80"/>
    <w:rsid w:val="00F32837"/>
    <w:rsid w:val="00F33841"/>
    <w:rsid w:val="00F346EF"/>
    <w:rsid w:val="00F356FA"/>
    <w:rsid w:val="00F366D6"/>
    <w:rsid w:val="00F42F82"/>
    <w:rsid w:val="00F44FDE"/>
    <w:rsid w:val="00F453DA"/>
    <w:rsid w:val="00F474F9"/>
    <w:rsid w:val="00F50D99"/>
    <w:rsid w:val="00F515D1"/>
    <w:rsid w:val="00F52CBF"/>
    <w:rsid w:val="00F52CD9"/>
    <w:rsid w:val="00F53CE5"/>
    <w:rsid w:val="00F54555"/>
    <w:rsid w:val="00F54D90"/>
    <w:rsid w:val="00F56512"/>
    <w:rsid w:val="00F57A5B"/>
    <w:rsid w:val="00F60B95"/>
    <w:rsid w:val="00F60D55"/>
    <w:rsid w:val="00F62BCC"/>
    <w:rsid w:val="00F66DD5"/>
    <w:rsid w:val="00F7005B"/>
    <w:rsid w:val="00F7385C"/>
    <w:rsid w:val="00F76A46"/>
    <w:rsid w:val="00F7763B"/>
    <w:rsid w:val="00F77EF7"/>
    <w:rsid w:val="00F82A15"/>
    <w:rsid w:val="00F837D2"/>
    <w:rsid w:val="00F86C86"/>
    <w:rsid w:val="00F9147E"/>
    <w:rsid w:val="00F93854"/>
    <w:rsid w:val="00F94C11"/>
    <w:rsid w:val="00F97503"/>
    <w:rsid w:val="00F97865"/>
    <w:rsid w:val="00FA2214"/>
    <w:rsid w:val="00FA34ED"/>
    <w:rsid w:val="00FA389B"/>
    <w:rsid w:val="00FA3F1B"/>
    <w:rsid w:val="00FA617A"/>
    <w:rsid w:val="00FA6A7E"/>
    <w:rsid w:val="00FB0EB8"/>
    <w:rsid w:val="00FB29BE"/>
    <w:rsid w:val="00FB3026"/>
    <w:rsid w:val="00FB4CF1"/>
    <w:rsid w:val="00FB5748"/>
    <w:rsid w:val="00FB6EE2"/>
    <w:rsid w:val="00FC03F9"/>
    <w:rsid w:val="00FC1967"/>
    <w:rsid w:val="00FC23A9"/>
    <w:rsid w:val="00FC2D93"/>
    <w:rsid w:val="00FC2E39"/>
    <w:rsid w:val="00FC3B43"/>
    <w:rsid w:val="00FC792D"/>
    <w:rsid w:val="00FC7D2F"/>
    <w:rsid w:val="00FD094F"/>
    <w:rsid w:val="00FD29E4"/>
    <w:rsid w:val="00FD2B0B"/>
    <w:rsid w:val="00FD2EE1"/>
    <w:rsid w:val="00FD4D7D"/>
    <w:rsid w:val="00FE08E4"/>
    <w:rsid w:val="00FE148D"/>
    <w:rsid w:val="00FE58FB"/>
    <w:rsid w:val="00FF483F"/>
    <w:rsid w:val="00FF6155"/>
    <w:rsid w:val="00FF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1C2B"/>
  <w15:chartTrackingRefBased/>
  <w15:docId w15:val="{EF718305-83BF-46F6-B9E4-EFDBA8A8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AC"/>
    <w:pPr>
      <w:spacing w:after="60" w:line="240" w:lineRule="auto"/>
      <w:ind w:left="284"/>
    </w:pPr>
    <w:rPr>
      <w:rFonts w:ascii="Arial" w:eastAsia="Times New Roman" w:hAnsi="Arial" w:cs="Arial"/>
      <w:sz w:val="24"/>
      <w:szCs w:val="24"/>
      <w:lang w:val="en-US" w:eastAsia="en-GB"/>
    </w:rPr>
  </w:style>
  <w:style w:type="paragraph" w:styleId="Heading1">
    <w:name w:val="heading 1"/>
    <w:basedOn w:val="Normal"/>
    <w:next w:val="Normal"/>
    <w:link w:val="Heading1Char"/>
    <w:uiPriority w:val="9"/>
    <w:qFormat/>
    <w:rsid w:val="00B82790"/>
    <w:pPr>
      <w:keepNext/>
      <w:keepLines/>
      <w:spacing w:before="240"/>
      <w:jc w:val="center"/>
      <w:outlineLvl w:val="0"/>
    </w:pPr>
    <w:rPr>
      <w:rFonts w:eastAsiaTheme="majorEastAsia"/>
      <w:b/>
      <w:sz w:val="32"/>
      <w:szCs w:val="32"/>
    </w:rPr>
  </w:style>
  <w:style w:type="paragraph" w:styleId="Heading2">
    <w:name w:val="heading 2"/>
    <w:basedOn w:val="Heading1"/>
    <w:next w:val="Normal"/>
    <w:link w:val="Heading2Char"/>
    <w:uiPriority w:val="9"/>
    <w:unhideWhenUsed/>
    <w:qFormat/>
    <w:rsid w:val="00B82790"/>
    <w:pPr>
      <w:outlineLvl w:val="1"/>
    </w:pPr>
    <w:rPr>
      <w:rFonts w:eastAsia="Calibri"/>
      <w:sz w:val="28"/>
      <w:szCs w:val="28"/>
      <w:lang w:eastAsia="en-US"/>
    </w:rPr>
  </w:style>
  <w:style w:type="paragraph" w:styleId="Heading3">
    <w:name w:val="heading 3"/>
    <w:basedOn w:val="Heading2"/>
    <w:next w:val="Normal"/>
    <w:link w:val="Heading3Char"/>
    <w:qFormat/>
    <w:rsid w:val="00B13FAC"/>
    <w:pPr>
      <w:jc w:val="left"/>
      <w:outlineLvl w:val="2"/>
    </w:pPr>
  </w:style>
  <w:style w:type="paragraph" w:styleId="Heading4">
    <w:name w:val="heading 4"/>
    <w:basedOn w:val="Heading3"/>
    <w:next w:val="Normal"/>
    <w:link w:val="Heading4Char"/>
    <w:uiPriority w:val="9"/>
    <w:unhideWhenUsed/>
    <w:qFormat/>
    <w:rsid w:val="00B13FAC"/>
    <w:pPr>
      <w:numPr>
        <w:numId w:val="5"/>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9A23E6"/>
    <w:pPr>
      <w:spacing w:before="60"/>
    </w:pPr>
    <w:rPr>
      <w:szCs w:val="20"/>
    </w:rPr>
  </w:style>
  <w:style w:type="paragraph" w:customStyle="1" w:styleId="Informal2">
    <w:name w:val="Informal2"/>
    <w:basedOn w:val="Informal1"/>
    <w:rsid w:val="009A23E6"/>
    <w:rPr>
      <w:b/>
    </w:rPr>
  </w:style>
  <w:style w:type="paragraph" w:styleId="BodyText">
    <w:name w:val="Body Text"/>
    <w:basedOn w:val="Normal"/>
    <w:link w:val="BodyTextChar"/>
    <w:rsid w:val="009A23E6"/>
    <w:rPr>
      <w:sz w:val="22"/>
      <w:szCs w:val="20"/>
    </w:rPr>
  </w:style>
  <w:style w:type="character" w:customStyle="1" w:styleId="BodyTextChar">
    <w:name w:val="Body Text Char"/>
    <w:basedOn w:val="DefaultParagraphFont"/>
    <w:link w:val="BodyText"/>
    <w:rsid w:val="009A23E6"/>
    <w:rPr>
      <w:rFonts w:ascii="Times New Roman" w:eastAsia="Times New Roman" w:hAnsi="Times New Roman" w:cs="Times New Roman"/>
      <w:szCs w:val="20"/>
      <w:lang w:eastAsia="en-GB"/>
    </w:rPr>
  </w:style>
  <w:style w:type="character" w:styleId="Hyperlink">
    <w:name w:val="Hyperlink"/>
    <w:rsid w:val="009A23E6"/>
    <w:rPr>
      <w:color w:val="0000FF"/>
      <w:u w:val="single"/>
    </w:rPr>
  </w:style>
  <w:style w:type="paragraph" w:styleId="ListParagraph">
    <w:name w:val="List Paragraph"/>
    <w:basedOn w:val="Normal"/>
    <w:uiPriority w:val="34"/>
    <w:qFormat/>
    <w:rsid w:val="00EA0E73"/>
    <w:pPr>
      <w:numPr>
        <w:numId w:val="4"/>
      </w:numPr>
      <w:spacing w:after="200" w:line="276" w:lineRule="auto"/>
      <w:contextualSpacing/>
    </w:pPr>
    <w:rPr>
      <w:rFonts w:eastAsia="Calibri"/>
      <w:lang w:eastAsia="en-US"/>
    </w:rPr>
  </w:style>
  <w:style w:type="paragraph" w:styleId="NormalWeb">
    <w:name w:val="Normal (Web)"/>
    <w:basedOn w:val="Normal"/>
    <w:uiPriority w:val="99"/>
    <w:unhideWhenUsed/>
    <w:rsid w:val="009A23E6"/>
    <w:pPr>
      <w:spacing w:before="100" w:beforeAutospacing="1" w:after="100" w:afterAutospacing="1"/>
    </w:pPr>
  </w:style>
  <w:style w:type="paragraph" w:styleId="BalloonText">
    <w:name w:val="Balloon Text"/>
    <w:basedOn w:val="Normal"/>
    <w:link w:val="BalloonTextChar"/>
    <w:uiPriority w:val="99"/>
    <w:semiHidden/>
    <w:unhideWhenUsed/>
    <w:rsid w:val="00363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F67"/>
    <w:rPr>
      <w:rFonts w:ascii="Segoe UI" w:eastAsia="Times New Roman" w:hAnsi="Segoe UI" w:cs="Segoe UI"/>
      <w:sz w:val="18"/>
      <w:szCs w:val="18"/>
      <w:lang w:eastAsia="en-GB"/>
    </w:rPr>
  </w:style>
  <w:style w:type="character" w:customStyle="1" w:styleId="Heading3Char">
    <w:name w:val="Heading 3 Char"/>
    <w:basedOn w:val="DefaultParagraphFont"/>
    <w:link w:val="Heading3"/>
    <w:rsid w:val="00B13FAC"/>
    <w:rPr>
      <w:rFonts w:ascii="Arial" w:eastAsia="Calibri" w:hAnsi="Arial" w:cs="Arial"/>
      <w:b/>
      <w:sz w:val="28"/>
      <w:szCs w:val="28"/>
    </w:rPr>
  </w:style>
  <w:style w:type="character" w:customStyle="1" w:styleId="Heading2Char">
    <w:name w:val="Heading 2 Char"/>
    <w:basedOn w:val="DefaultParagraphFont"/>
    <w:link w:val="Heading2"/>
    <w:uiPriority w:val="9"/>
    <w:rsid w:val="00B82790"/>
    <w:rPr>
      <w:rFonts w:ascii="Arial" w:eastAsia="Calibri" w:hAnsi="Arial" w:cs="Arial"/>
      <w:b/>
      <w:sz w:val="28"/>
      <w:szCs w:val="28"/>
    </w:rPr>
  </w:style>
  <w:style w:type="character" w:customStyle="1" w:styleId="A3">
    <w:name w:val="A3"/>
    <w:uiPriority w:val="99"/>
    <w:rsid w:val="00A51F1A"/>
    <w:rPr>
      <w:b/>
      <w:bCs/>
      <w:color w:val="000000"/>
      <w:sz w:val="28"/>
      <w:szCs w:val="28"/>
    </w:rPr>
  </w:style>
  <w:style w:type="character" w:customStyle="1" w:styleId="Heading1Char">
    <w:name w:val="Heading 1 Char"/>
    <w:basedOn w:val="DefaultParagraphFont"/>
    <w:link w:val="Heading1"/>
    <w:uiPriority w:val="9"/>
    <w:rsid w:val="00B82790"/>
    <w:rPr>
      <w:rFonts w:ascii="Arial" w:eastAsiaTheme="majorEastAsia" w:hAnsi="Arial" w:cs="Arial"/>
      <w:b/>
      <w:sz w:val="32"/>
      <w:szCs w:val="32"/>
      <w:lang w:eastAsia="en-GB"/>
    </w:rPr>
  </w:style>
  <w:style w:type="character" w:customStyle="1" w:styleId="Heading4Char">
    <w:name w:val="Heading 4 Char"/>
    <w:basedOn w:val="DefaultParagraphFont"/>
    <w:link w:val="Heading4"/>
    <w:uiPriority w:val="9"/>
    <w:rsid w:val="00B13FAC"/>
    <w:rPr>
      <w:rFonts w:ascii="Arial" w:eastAsia="Calibri" w:hAnsi="Arial" w:cs="Arial"/>
      <w:b/>
      <w:sz w:val="28"/>
      <w:szCs w:val="28"/>
      <w:lang w:val="en-US"/>
    </w:rPr>
  </w:style>
  <w:style w:type="paragraph" w:styleId="Title">
    <w:name w:val="Title"/>
    <w:basedOn w:val="Heading1"/>
    <w:next w:val="Normal"/>
    <w:link w:val="TitleChar"/>
    <w:uiPriority w:val="10"/>
    <w:qFormat/>
    <w:rsid w:val="00EA0E73"/>
    <w:rPr>
      <w:sz w:val="36"/>
      <w:szCs w:val="36"/>
    </w:rPr>
  </w:style>
  <w:style w:type="character" w:customStyle="1" w:styleId="TitleChar">
    <w:name w:val="Title Char"/>
    <w:basedOn w:val="DefaultParagraphFont"/>
    <w:link w:val="Title"/>
    <w:uiPriority w:val="10"/>
    <w:rsid w:val="00EA0E73"/>
    <w:rPr>
      <w:rFonts w:ascii="Arial" w:eastAsiaTheme="majorEastAsia" w:hAnsi="Arial" w:cs="Arial"/>
      <w:b/>
      <w:sz w:val="36"/>
      <w:szCs w:val="36"/>
      <w:lang w:val="en-US" w:eastAsia="en-GB"/>
    </w:rPr>
  </w:style>
  <w:style w:type="paragraph" w:customStyle="1" w:styleId="Default">
    <w:name w:val="Default"/>
    <w:rsid w:val="00A40A03"/>
    <w:pPr>
      <w:autoSpaceDE w:val="0"/>
      <w:autoSpaceDN w:val="0"/>
      <w:adjustRightInd w:val="0"/>
      <w:spacing w:after="0" w:line="240" w:lineRule="auto"/>
    </w:pPr>
    <w:rPr>
      <w:rFonts w:ascii="Arial" w:hAnsi="Arial" w:cs="Arial"/>
      <w:color w:val="000000"/>
      <w:sz w:val="24"/>
      <w:szCs w:val="24"/>
    </w:rPr>
  </w:style>
  <w:style w:type="character" w:customStyle="1" w:styleId="slds-output">
    <w:name w:val="slds-output"/>
    <w:basedOn w:val="DefaultParagraphFont"/>
    <w:rsid w:val="00983B4E"/>
  </w:style>
  <w:style w:type="character" w:customStyle="1" w:styleId="UnresolvedMention">
    <w:name w:val="Unresolved Mention"/>
    <w:basedOn w:val="DefaultParagraphFont"/>
    <w:uiPriority w:val="99"/>
    <w:semiHidden/>
    <w:unhideWhenUsed/>
    <w:rsid w:val="00C52F87"/>
    <w:rPr>
      <w:color w:val="605E5C"/>
      <w:shd w:val="clear" w:color="auto" w:fill="E1DFDD"/>
    </w:rPr>
  </w:style>
  <w:style w:type="character" w:styleId="Strong">
    <w:name w:val="Strong"/>
    <w:basedOn w:val="DefaultParagraphFont"/>
    <w:uiPriority w:val="22"/>
    <w:qFormat/>
    <w:rsid w:val="00FF483F"/>
    <w:rPr>
      <w:b/>
      <w:bCs/>
    </w:rPr>
  </w:style>
  <w:style w:type="character" w:customStyle="1" w:styleId="il">
    <w:name w:val="il"/>
    <w:basedOn w:val="DefaultParagraphFont"/>
    <w:rsid w:val="00FF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75154">
      <w:bodyDiv w:val="1"/>
      <w:marLeft w:val="0"/>
      <w:marRight w:val="0"/>
      <w:marTop w:val="0"/>
      <w:marBottom w:val="0"/>
      <w:divBdr>
        <w:top w:val="none" w:sz="0" w:space="0" w:color="auto"/>
        <w:left w:val="none" w:sz="0" w:space="0" w:color="auto"/>
        <w:bottom w:val="none" w:sz="0" w:space="0" w:color="auto"/>
        <w:right w:val="none" w:sz="0" w:space="0" w:color="auto"/>
      </w:divBdr>
    </w:div>
    <w:div w:id="240069977">
      <w:bodyDiv w:val="1"/>
      <w:marLeft w:val="0"/>
      <w:marRight w:val="0"/>
      <w:marTop w:val="0"/>
      <w:marBottom w:val="0"/>
      <w:divBdr>
        <w:top w:val="none" w:sz="0" w:space="0" w:color="auto"/>
        <w:left w:val="none" w:sz="0" w:space="0" w:color="auto"/>
        <w:bottom w:val="none" w:sz="0" w:space="0" w:color="auto"/>
        <w:right w:val="none" w:sz="0" w:space="0" w:color="auto"/>
      </w:divBdr>
    </w:div>
    <w:div w:id="356278114">
      <w:bodyDiv w:val="1"/>
      <w:marLeft w:val="0"/>
      <w:marRight w:val="0"/>
      <w:marTop w:val="0"/>
      <w:marBottom w:val="0"/>
      <w:divBdr>
        <w:top w:val="none" w:sz="0" w:space="0" w:color="auto"/>
        <w:left w:val="none" w:sz="0" w:space="0" w:color="auto"/>
        <w:bottom w:val="none" w:sz="0" w:space="0" w:color="auto"/>
        <w:right w:val="none" w:sz="0" w:space="0" w:color="auto"/>
      </w:divBdr>
    </w:div>
    <w:div w:id="611664902">
      <w:bodyDiv w:val="1"/>
      <w:marLeft w:val="0"/>
      <w:marRight w:val="0"/>
      <w:marTop w:val="0"/>
      <w:marBottom w:val="0"/>
      <w:divBdr>
        <w:top w:val="none" w:sz="0" w:space="0" w:color="auto"/>
        <w:left w:val="none" w:sz="0" w:space="0" w:color="auto"/>
        <w:bottom w:val="none" w:sz="0" w:space="0" w:color="auto"/>
        <w:right w:val="none" w:sz="0" w:space="0" w:color="auto"/>
      </w:divBdr>
    </w:div>
    <w:div w:id="643777827">
      <w:bodyDiv w:val="1"/>
      <w:marLeft w:val="0"/>
      <w:marRight w:val="0"/>
      <w:marTop w:val="0"/>
      <w:marBottom w:val="0"/>
      <w:divBdr>
        <w:top w:val="none" w:sz="0" w:space="0" w:color="auto"/>
        <w:left w:val="none" w:sz="0" w:space="0" w:color="auto"/>
        <w:bottom w:val="none" w:sz="0" w:space="0" w:color="auto"/>
        <w:right w:val="none" w:sz="0" w:space="0" w:color="auto"/>
      </w:divBdr>
    </w:div>
    <w:div w:id="686835832">
      <w:bodyDiv w:val="1"/>
      <w:marLeft w:val="0"/>
      <w:marRight w:val="0"/>
      <w:marTop w:val="0"/>
      <w:marBottom w:val="0"/>
      <w:divBdr>
        <w:top w:val="none" w:sz="0" w:space="0" w:color="auto"/>
        <w:left w:val="none" w:sz="0" w:space="0" w:color="auto"/>
        <w:bottom w:val="none" w:sz="0" w:space="0" w:color="auto"/>
        <w:right w:val="none" w:sz="0" w:space="0" w:color="auto"/>
      </w:divBdr>
    </w:div>
    <w:div w:id="893352388">
      <w:bodyDiv w:val="1"/>
      <w:marLeft w:val="0"/>
      <w:marRight w:val="0"/>
      <w:marTop w:val="0"/>
      <w:marBottom w:val="0"/>
      <w:divBdr>
        <w:top w:val="none" w:sz="0" w:space="0" w:color="auto"/>
        <w:left w:val="none" w:sz="0" w:space="0" w:color="auto"/>
        <w:bottom w:val="none" w:sz="0" w:space="0" w:color="auto"/>
        <w:right w:val="none" w:sz="0" w:space="0" w:color="auto"/>
      </w:divBdr>
    </w:div>
    <w:div w:id="923339628">
      <w:bodyDiv w:val="1"/>
      <w:marLeft w:val="0"/>
      <w:marRight w:val="0"/>
      <w:marTop w:val="0"/>
      <w:marBottom w:val="0"/>
      <w:divBdr>
        <w:top w:val="none" w:sz="0" w:space="0" w:color="auto"/>
        <w:left w:val="none" w:sz="0" w:space="0" w:color="auto"/>
        <w:bottom w:val="none" w:sz="0" w:space="0" w:color="auto"/>
        <w:right w:val="none" w:sz="0" w:space="0" w:color="auto"/>
      </w:divBdr>
    </w:div>
    <w:div w:id="952709641">
      <w:bodyDiv w:val="1"/>
      <w:marLeft w:val="0"/>
      <w:marRight w:val="0"/>
      <w:marTop w:val="0"/>
      <w:marBottom w:val="0"/>
      <w:divBdr>
        <w:top w:val="none" w:sz="0" w:space="0" w:color="auto"/>
        <w:left w:val="none" w:sz="0" w:space="0" w:color="auto"/>
        <w:bottom w:val="none" w:sz="0" w:space="0" w:color="auto"/>
        <w:right w:val="none" w:sz="0" w:space="0" w:color="auto"/>
      </w:divBdr>
    </w:div>
    <w:div w:id="1260795299">
      <w:bodyDiv w:val="1"/>
      <w:marLeft w:val="0"/>
      <w:marRight w:val="0"/>
      <w:marTop w:val="0"/>
      <w:marBottom w:val="0"/>
      <w:divBdr>
        <w:top w:val="none" w:sz="0" w:space="0" w:color="auto"/>
        <w:left w:val="none" w:sz="0" w:space="0" w:color="auto"/>
        <w:bottom w:val="none" w:sz="0" w:space="0" w:color="auto"/>
        <w:right w:val="none" w:sz="0" w:space="0" w:color="auto"/>
      </w:divBdr>
    </w:div>
    <w:div w:id="1304966277">
      <w:bodyDiv w:val="1"/>
      <w:marLeft w:val="0"/>
      <w:marRight w:val="0"/>
      <w:marTop w:val="0"/>
      <w:marBottom w:val="0"/>
      <w:divBdr>
        <w:top w:val="none" w:sz="0" w:space="0" w:color="auto"/>
        <w:left w:val="none" w:sz="0" w:space="0" w:color="auto"/>
        <w:bottom w:val="none" w:sz="0" w:space="0" w:color="auto"/>
        <w:right w:val="none" w:sz="0" w:space="0" w:color="auto"/>
      </w:divBdr>
    </w:div>
    <w:div w:id="1352873417">
      <w:bodyDiv w:val="1"/>
      <w:marLeft w:val="0"/>
      <w:marRight w:val="0"/>
      <w:marTop w:val="0"/>
      <w:marBottom w:val="0"/>
      <w:divBdr>
        <w:top w:val="none" w:sz="0" w:space="0" w:color="auto"/>
        <w:left w:val="none" w:sz="0" w:space="0" w:color="auto"/>
        <w:bottom w:val="none" w:sz="0" w:space="0" w:color="auto"/>
        <w:right w:val="none" w:sz="0" w:space="0" w:color="auto"/>
      </w:divBdr>
    </w:div>
    <w:div w:id="1575235528">
      <w:bodyDiv w:val="1"/>
      <w:marLeft w:val="0"/>
      <w:marRight w:val="0"/>
      <w:marTop w:val="0"/>
      <w:marBottom w:val="0"/>
      <w:divBdr>
        <w:top w:val="none" w:sz="0" w:space="0" w:color="auto"/>
        <w:left w:val="none" w:sz="0" w:space="0" w:color="auto"/>
        <w:bottom w:val="none" w:sz="0" w:space="0" w:color="auto"/>
        <w:right w:val="none" w:sz="0" w:space="0" w:color="auto"/>
      </w:divBdr>
    </w:div>
    <w:div w:id="1595161112">
      <w:bodyDiv w:val="1"/>
      <w:marLeft w:val="0"/>
      <w:marRight w:val="0"/>
      <w:marTop w:val="0"/>
      <w:marBottom w:val="0"/>
      <w:divBdr>
        <w:top w:val="none" w:sz="0" w:space="0" w:color="auto"/>
        <w:left w:val="none" w:sz="0" w:space="0" w:color="auto"/>
        <w:bottom w:val="none" w:sz="0" w:space="0" w:color="auto"/>
        <w:right w:val="none" w:sz="0" w:space="0" w:color="auto"/>
      </w:divBdr>
    </w:div>
    <w:div w:id="1616985769">
      <w:bodyDiv w:val="1"/>
      <w:marLeft w:val="0"/>
      <w:marRight w:val="0"/>
      <w:marTop w:val="0"/>
      <w:marBottom w:val="0"/>
      <w:divBdr>
        <w:top w:val="none" w:sz="0" w:space="0" w:color="auto"/>
        <w:left w:val="none" w:sz="0" w:space="0" w:color="auto"/>
        <w:bottom w:val="none" w:sz="0" w:space="0" w:color="auto"/>
        <w:right w:val="none" w:sz="0" w:space="0" w:color="auto"/>
      </w:divBdr>
    </w:div>
    <w:div w:id="1781140935">
      <w:bodyDiv w:val="1"/>
      <w:marLeft w:val="0"/>
      <w:marRight w:val="0"/>
      <w:marTop w:val="0"/>
      <w:marBottom w:val="0"/>
      <w:divBdr>
        <w:top w:val="none" w:sz="0" w:space="0" w:color="auto"/>
        <w:left w:val="none" w:sz="0" w:space="0" w:color="auto"/>
        <w:bottom w:val="none" w:sz="0" w:space="0" w:color="auto"/>
        <w:right w:val="none" w:sz="0" w:space="0" w:color="auto"/>
      </w:divBdr>
    </w:div>
    <w:div w:id="1781799103">
      <w:bodyDiv w:val="1"/>
      <w:marLeft w:val="0"/>
      <w:marRight w:val="0"/>
      <w:marTop w:val="0"/>
      <w:marBottom w:val="0"/>
      <w:divBdr>
        <w:top w:val="none" w:sz="0" w:space="0" w:color="auto"/>
        <w:left w:val="none" w:sz="0" w:space="0" w:color="auto"/>
        <w:bottom w:val="none" w:sz="0" w:space="0" w:color="auto"/>
        <w:right w:val="none" w:sz="0" w:space="0" w:color="auto"/>
      </w:divBdr>
    </w:div>
    <w:div w:id="1807119742">
      <w:bodyDiv w:val="1"/>
      <w:marLeft w:val="0"/>
      <w:marRight w:val="0"/>
      <w:marTop w:val="0"/>
      <w:marBottom w:val="0"/>
      <w:divBdr>
        <w:top w:val="none" w:sz="0" w:space="0" w:color="auto"/>
        <w:left w:val="none" w:sz="0" w:space="0" w:color="auto"/>
        <w:bottom w:val="none" w:sz="0" w:space="0" w:color="auto"/>
        <w:right w:val="none" w:sz="0" w:space="0" w:color="auto"/>
      </w:divBdr>
    </w:div>
    <w:div w:id="1815945852">
      <w:bodyDiv w:val="1"/>
      <w:marLeft w:val="0"/>
      <w:marRight w:val="0"/>
      <w:marTop w:val="0"/>
      <w:marBottom w:val="0"/>
      <w:divBdr>
        <w:top w:val="none" w:sz="0" w:space="0" w:color="auto"/>
        <w:left w:val="none" w:sz="0" w:space="0" w:color="auto"/>
        <w:bottom w:val="none" w:sz="0" w:space="0" w:color="auto"/>
        <w:right w:val="none" w:sz="0" w:space="0" w:color="auto"/>
      </w:divBdr>
    </w:div>
    <w:div w:id="1878352390">
      <w:bodyDiv w:val="1"/>
      <w:marLeft w:val="0"/>
      <w:marRight w:val="0"/>
      <w:marTop w:val="0"/>
      <w:marBottom w:val="0"/>
      <w:divBdr>
        <w:top w:val="none" w:sz="0" w:space="0" w:color="auto"/>
        <w:left w:val="none" w:sz="0" w:space="0" w:color="auto"/>
        <w:bottom w:val="none" w:sz="0" w:space="0" w:color="auto"/>
        <w:right w:val="none" w:sz="0" w:space="0" w:color="auto"/>
      </w:divBdr>
    </w:div>
    <w:div w:id="1993947435">
      <w:bodyDiv w:val="1"/>
      <w:marLeft w:val="0"/>
      <w:marRight w:val="0"/>
      <w:marTop w:val="0"/>
      <w:marBottom w:val="0"/>
      <w:divBdr>
        <w:top w:val="none" w:sz="0" w:space="0" w:color="auto"/>
        <w:left w:val="none" w:sz="0" w:space="0" w:color="auto"/>
        <w:bottom w:val="none" w:sz="0" w:space="0" w:color="auto"/>
        <w:right w:val="none" w:sz="0" w:space="0" w:color="auto"/>
      </w:divBdr>
    </w:div>
    <w:div w:id="20454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tisbury-wiltshire-pc.gov.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4459-A399-43E6-9F35-D32470DE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Harry</dc:creator>
  <cp:keywords/>
  <dc:description/>
  <cp:lastModifiedBy>Sandra Harry</cp:lastModifiedBy>
  <cp:revision>2</cp:revision>
  <cp:lastPrinted>2021-06-30T08:17:00Z</cp:lastPrinted>
  <dcterms:created xsi:type="dcterms:W3CDTF">2021-08-13T07:30:00Z</dcterms:created>
  <dcterms:modified xsi:type="dcterms:W3CDTF">2021-08-13T07:30:00Z</dcterms:modified>
</cp:coreProperties>
</file>